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11" w:rsidRPr="008E6712" w:rsidRDefault="007B2211" w:rsidP="007B2211">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sidRPr="008E6712">
        <w:rPr>
          <w:rFonts w:ascii="ＭＳ 明朝" w:eastAsia="ＭＳ Ｐゴシック" w:hAnsi="Times New Roman" w:cs="ＭＳ Ｐゴシック" w:hint="eastAsia"/>
          <w:b/>
          <w:bCs/>
          <w:color w:val="000000"/>
          <w:kern w:val="0"/>
          <w:sz w:val="26"/>
          <w:szCs w:val="26"/>
        </w:rPr>
        <w:t>指導</w:t>
      </w:r>
      <w:r>
        <w:rPr>
          <w:rFonts w:ascii="ＭＳ 明朝" w:eastAsia="ＭＳ Ｐゴシック" w:hAnsi="Times New Roman" w:cs="ＭＳ Ｐゴシック" w:hint="eastAsia"/>
          <w:b/>
          <w:bCs/>
          <w:color w:val="000000"/>
          <w:kern w:val="0"/>
          <w:sz w:val="26"/>
          <w:szCs w:val="26"/>
        </w:rPr>
        <w:t>と評価の年間</w:t>
      </w:r>
      <w:r w:rsidRPr="008E6712">
        <w:rPr>
          <w:rFonts w:ascii="ＭＳ 明朝" w:eastAsia="ＭＳ Ｐゴシック" w:hAnsi="Times New Roman" w:cs="ＭＳ Ｐゴシック" w:hint="eastAsia"/>
          <w:b/>
          <w:bCs/>
          <w:color w:val="000000"/>
          <w:kern w:val="0"/>
          <w:sz w:val="26"/>
          <w:szCs w:val="26"/>
        </w:rPr>
        <w:t>計画</w:t>
      </w:r>
      <w:r>
        <w:rPr>
          <w:rFonts w:ascii="ＭＳ 明朝" w:eastAsia="ＭＳ Ｐゴシック" w:hAnsi="Times New Roman" w:cs="ＭＳ Ｐゴシック" w:hint="eastAsia"/>
          <w:b/>
          <w:bCs/>
          <w:color w:val="000000"/>
          <w:kern w:val="0"/>
          <w:sz w:val="26"/>
          <w:szCs w:val="26"/>
        </w:rPr>
        <w:t>（国語）</w:t>
      </w:r>
      <w:r w:rsidR="008A34F2">
        <w:rPr>
          <w:rFonts w:ascii="ＭＳ 明朝" w:eastAsia="ＭＳ Ｐゴシック" w:hAnsi="Times New Roman" w:cs="ＭＳ Ｐゴシック" w:hint="eastAsia"/>
          <w:b/>
          <w:bCs/>
          <w:color w:val="000000"/>
          <w:kern w:val="0"/>
          <w:sz w:val="26"/>
          <w:szCs w:val="26"/>
        </w:rPr>
        <w:t>＜例＞</w:t>
      </w:r>
    </w:p>
    <w:p w:rsidR="00996624" w:rsidRPr="008E6712" w:rsidRDefault="00996624" w:rsidP="0099662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Cs w:val="21"/>
        </w:rPr>
        <w:t>岐阜県立○○○○</w:t>
      </w:r>
      <w:r w:rsidRPr="008E6712">
        <w:rPr>
          <w:rFonts w:ascii="ＭＳ 明朝" w:eastAsia="ＭＳ Ｐゴシック" w:hAnsi="Times New Roman" w:cs="ＭＳ Ｐゴシック" w:hint="eastAsia"/>
          <w:b/>
          <w:bCs/>
          <w:color w:val="000000"/>
          <w:kern w:val="0"/>
          <w:szCs w:val="21"/>
        </w:rPr>
        <w:t>高等学校</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134"/>
        <w:gridCol w:w="1134"/>
        <w:gridCol w:w="850"/>
        <w:gridCol w:w="851"/>
        <w:gridCol w:w="1559"/>
        <w:gridCol w:w="992"/>
        <w:gridCol w:w="2562"/>
      </w:tblGrid>
      <w:tr w:rsidR="007B2211" w:rsidRPr="008E6712" w:rsidTr="003235EC">
        <w:trPr>
          <w:trHeight w:val="252"/>
        </w:trPr>
        <w:tc>
          <w:tcPr>
            <w:tcW w:w="709" w:type="dxa"/>
            <w:tcBorders>
              <w:top w:val="single" w:sz="12" w:space="0" w:color="000000"/>
              <w:left w:val="single" w:sz="12"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科</w:t>
            </w:r>
            <w:r>
              <w:rPr>
                <w:rFonts w:ascii="Times New Roman" w:eastAsia="ＭＳ 明朝" w:hAnsi="Times New Roman" w:cs="ＭＳ 明朝" w:hint="eastAsia"/>
                <w:color w:val="000000"/>
                <w:kern w:val="0"/>
                <w:sz w:val="18"/>
                <w:szCs w:val="18"/>
              </w:rPr>
              <w:t xml:space="preserve">　</w:t>
            </w:r>
            <w:r w:rsidRPr="0005338D">
              <w:rPr>
                <w:rFonts w:ascii="Times New Roman" w:eastAsia="ＭＳ 明朝" w:hAnsi="Times New Roman" w:cs="ＭＳ 明朝" w:hint="eastAsia"/>
                <w:color w:val="000000"/>
                <w:kern w:val="0"/>
                <w:sz w:val="18"/>
                <w:szCs w:val="18"/>
              </w:rPr>
              <w:t>目</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国語表現</w:t>
            </w:r>
          </w:p>
        </w:tc>
        <w:tc>
          <w:tcPr>
            <w:tcW w:w="1134"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学</w:t>
            </w:r>
            <w:r w:rsidRPr="0005338D">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・年次</w:t>
            </w:r>
          </w:p>
        </w:tc>
        <w:tc>
          <w:tcPr>
            <w:tcW w:w="850"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84019D"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7B2211" w:rsidRPr="00DD27D6">
              <w:rPr>
                <w:rFonts w:ascii="ＭＳ 明朝" w:eastAsia="ＭＳ 明朝" w:hAnsi="Times New Roman" w:cs="Times New Roman" w:hint="eastAsia"/>
                <w:color w:val="000000"/>
                <w:spacing w:val="2"/>
                <w:kern w:val="0"/>
                <w:sz w:val="18"/>
                <w:szCs w:val="18"/>
              </w:rPr>
              <w:t>年</w:t>
            </w:r>
          </w:p>
        </w:tc>
        <w:tc>
          <w:tcPr>
            <w:tcW w:w="851"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指導ｸﾗｽ</w:t>
            </w:r>
          </w:p>
        </w:tc>
        <w:tc>
          <w:tcPr>
            <w:tcW w:w="1559"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○・△組</w:t>
            </w:r>
          </w:p>
        </w:tc>
        <w:tc>
          <w:tcPr>
            <w:tcW w:w="992"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指導者名</w:t>
            </w:r>
          </w:p>
        </w:tc>
        <w:tc>
          <w:tcPr>
            <w:tcW w:w="2562" w:type="dxa"/>
            <w:tcBorders>
              <w:top w:val="single" w:sz="12" w:space="0" w:color="000000"/>
              <w:left w:val="single" w:sz="4" w:space="0" w:color="000000"/>
              <w:bottom w:val="single" w:sz="4" w:space="0" w:color="000000"/>
              <w:right w:val="single" w:sz="12"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r w:rsidR="007B2211" w:rsidRPr="008E6712" w:rsidTr="003235EC">
        <w:trPr>
          <w:trHeight w:val="252"/>
        </w:trPr>
        <w:tc>
          <w:tcPr>
            <w:tcW w:w="709" w:type="dxa"/>
            <w:tcBorders>
              <w:top w:val="single" w:sz="4" w:space="0" w:color="000000"/>
              <w:left w:val="single" w:sz="12" w:space="0" w:color="000000"/>
              <w:bottom w:val="single" w:sz="12" w:space="0" w:color="auto"/>
              <w:right w:val="single" w:sz="4" w:space="0" w:color="000000"/>
            </w:tcBorders>
            <w:vAlign w:val="center"/>
          </w:tcPr>
          <w:p w:rsidR="007B2211" w:rsidRPr="0005338D" w:rsidRDefault="007B2211"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単位数</w:t>
            </w:r>
          </w:p>
        </w:tc>
        <w:tc>
          <w:tcPr>
            <w:tcW w:w="709" w:type="dxa"/>
            <w:tcBorders>
              <w:top w:val="single" w:sz="4" w:space="0" w:color="000000"/>
              <w:left w:val="single" w:sz="4" w:space="0" w:color="000000"/>
              <w:bottom w:val="single" w:sz="12" w:space="0" w:color="auto"/>
              <w:right w:val="single" w:sz="4" w:space="0" w:color="000000"/>
            </w:tcBorders>
            <w:vAlign w:val="center"/>
          </w:tcPr>
          <w:p w:rsidR="007B2211" w:rsidRPr="0005338D" w:rsidRDefault="0030035D"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４</w:t>
            </w:r>
          </w:p>
        </w:tc>
        <w:tc>
          <w:tcPr>
            <w:tcW w:w="1134" w:type="dxa"/>
            <w:tcBorders>
              <w:top w:val="single" w:sz="4" w:space="0" w:color="000000"/>
              <w:left w:val="single" w:sz="4" w:space="0" w:color="000000"/>
              <w:bottom w:val="single" w:sz="12" w:space="0" w:color="auto"/>
              <w:right w:val="single" w:sz="4" w:space="0" w:color="auto"/>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使用教科書</w:t>
            </w:r>
          </w:p>
        </w:tc>
        <w:tc>
          <w:tcPr>
            <w:tcW w:w="2835" w:type="dxa"/>
            <w:gridSpan w:val="3"/>
            <w:tcBorders>
              <w:top w:val="single" w:sz="4" w:space="0" w:color="000000"/>
              <w:left w:val="single" w:sz="4" w:space="0" w:color="auto"/>
              <w:bottom w:val="single" w:sz="12" w:space="0" w:color="auto"/>
              <w:right w:val="single" w:sz="4" w:space="0" w:color="000000"/>
            </w:tcBorders>
            <w:vAlign w:val="center"/>
          </w:tcPr>
          <w:p w:rsidR="007B2211" w:rsidRPr="0005338D" w:rsidRDefault="007B2211"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副教材･問題集等</w:t>
            </w:r>
          </w:p>
        </w:tc>
        <w:tc>
          <w:tcPr>
            <w:tcW w:w="3554" w:type="dxa"/>
            <w:gridSpan w:val="2"/>
            <w:tcBorders>
              <w:top w:val="single" w:sz="4" w:space="0" w:color="000000"/>
              <w:left w:val="single" w:sz="4" w:space="0" w:color="000000"/>
              <w:bottom w:val="single" w:sz="12" w:space="0" w:color="auto"/>
              <w:right w:val="single" w:sz="12" w:space="0" w:color="000000"/>
            </w:tcBorders>
            <w:vAlign w:val="center"/>
          </w:tcPr>
          <w:p w:rsidR="007B2211" w:rsidRPr="0005338D" w:rsidRDefault="007B2211"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bl>
    <w:p w:rsidR="007B2211" w:rsidRDefault="007B2211" w:rsidP="007B2211">
      <w:pPr>
        <w:overflowPunct w:val="0"/>
        <w:textAlignment w:val="baseline"/>
        <w:rPr>
          <w:rFonts w:asciiTheme="majorEastAsia" w:eastAsiaTheme="majorEastAsia" w:hAnsiTheme="majorEastAsia" w:cs="Times New Roman"/>
          <w:color w:val="000000"/>
          <w:kern w:val="0"/>
          <w:sz w:val="20"/>
          <w:szCs w:val="21"/>
        </w:rPr>
      </w:pPr>
    </w:p>
    <w:p w:rsidR="007B2211" w:rsidRPr="0005338D" w:rsidRDefault="007B2211" w:rsidP="007B221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Times New Roman" w:hint="eastAsia"/>
          <w:color w:val="000000"/>
          <w:kern w:val="0"/>
          <w:sz w:val="20"/>
          <w:szCs w:val="21"/>
        </w:rPr>
        <w:t>１</w:t>
      </w:r>
      <w:r w:rsidRPr="0005338D">
        <w:rPr>
          <w:rFonts w:asciiTheme="majorEastAsia" w:eastAsiaTheme="majorEastAsia" w:hAnsiTheme="majorEastAsia" w:cs="Times New Roman"/>
          <w:color w:val="000000"/>
          <w:kern w:val="0"/>
          <w:sz w:val="20"/>
          <w:szCs w:val="21"/>
        </w:rPr>
        <w:t>.</w:t>
      </w:r>
      <w:r w:rsidRPr="0005338D">
        <w:rPr>
          <w:rFonts w:asciiTheme="majorEastAsia" w:eastAsiaTheme="majorEastAsia" w:hAnsiTheme="majorEastAsia" w:cs="ＭＳ 明朝" w:hint="eastAsia"/>
          <w:color w:val="000000"/>
          <w:kern w:val="0"/>
          <w:sz w:val="20"/>
          <w:szCs w:val="21"/>
        </w:rPr>
        <w:t>科目の目標</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0"/>
      </w:tblGrid>
      <w:tr w:rsidR="007B2211" w:rsidRPr="00697942" w:rsidTr="003235EC">
        <w:trPr>
          <w:trHeight w:val="850"/>
        </w:trPr>
        <w:tc>
          <w:tcPr>
            <w:tcW w:w="10500" w:type="dxa"/>
            <w:tcBorders>
              <w:top w:val="single" w:sz="12" w:space="0" w:color="000000"/>
              <w:left w:val="single" w:sz="12" w:space="0" w:color="000000"/>
              <w:bottom w:val="single" w:sz="12" w:space="0" w:color="000000"/>
              <w:right w:val="single" w:sz="12" w:space="0" w:color="000000"/>
            </w:tcBorders>
          </w:tcPr>
          <w:p w:rsidR="007B2211" w:rsidRPr="007B2211" w:rsidRDefault="007B2211" w:rsidP="007B2211">
            <w:pPr>
              <w:autoSpaceDE w:val="0"/>
              <w:autoSpaceDN w:val="0"/>
              <w:adjustRightInd w:val="0"/>
              <w:rPr>
                <w:rFonts w:ascii="ＭＳ 明朝" w:eastAsia="ＭＳ 明朝" w:cs="ＭＳ 明朝"/>
                <w:kern w:val="0"/>
                <w:sz w:val="16"/>
              </w:rPr>
            </w:pPr>
            <w:r w:rsidRPr="007B2211">
              <w:rPr>
                <w:rFonts w:ascii="ＭＳ 明朝" w:eastAsia="ＭＳ 明朝" w:cs="ＭＳ 明朝" w:hint="eastAsia"/>
                <w:kern w:val="0"/>
                <w:sz w:val="16"/>
              </w:rPr>
              <w:t>言葉による見方・考え方を働かせ</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言語活動を通して</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国語で的確に理解し効果的に表現する資質・能力を次のとおり育成することを目指す。</w:t>
            </w:r>
          </w:p>
          <w:p w:rsidR="007B2211" w:rsidRPr="007B2211" w:rsidRDefault="007B2211" w:rsidP="007B2211">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 xml:space="preserve">(1) </w:t>
            </w:r>
            <w:r w:rsidRPr="007B2211">
              <w:rPr>
                <w:rFonts w:ascii="ＭＳ 明朝" w:eastAsia="ＭＳ 明朝" w:cs="ＭＳ 明朝" w:hint="eastAsia"/>
                <w:kern w:val="0"/>
                <w:sz w:val="16"/>
              </w:rPr>
              <w:t>実社会に必要な国語の知識や技能を身に付けるようにする。</w:t>
            </w:r>
          </w:p>
          <w:p w:rsidR="007B2211" w:rsidRPr="007B2211" w:rsidRDefault="007B2211" w:rsidP="007B2211">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(2)</w:t>
            </w:r>
            <w:r w:rsidRPr="007B2211">
              <w:rPr>
                <w:rFonts w:ascii="ＭＳ 明朝" w:eastAsia="ＭＳ 明朝" w:cs="ＭＳ 明朝" w:hint="eastAsia"/>
                <w:kern w:val="0"/>
                <w:sz w:val="16"/>
              </w:rPr>
              <w:t xml:space="preserve"> 論理的に考える力や深く共感したり豊かに想像したりする力を伸ばし</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実社会における他者との多様な関わりの中で伝え合う力を高め</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自分の思いや考えを広げたり深めたりすることができるようにする。</w:t>
            </w:r>
          </w:p>
          <w:p w:rsidR="007B2211" w:rsidRPr="007B2211" w:rsidRDefault="007B2211" w:rsidP="007B2211">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 xml:space="preserve">(3) </w:t>
            </w:r>
            <w:r w:rsidRPr="007B2211">
              <w:rPr>
                <w:rFonts w:ascii="ＭＳ 明朝" w:eastAsia="ＭＳ 明朝" w:cs="ＭＳ 明朝" w:hint="eastAsia"/>
                <w:kern w:val="0"/>
                <w:sz w:val="16"/>
              </w:rPr>
              <w:t>言葉がもつ価値への認識を深めるとともに</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生涯にわたって読書に親しみ自己を向上させ</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我が国の言語文化の担い手としての自覚を深め</w:t>
            </w:r>
            <w:r w:rsidR="0030035D">
              <w:rPr>
                <w:rFonts w:ascii="ＭＳ 明朝" w:eastAsia="ＭＳ 明朝" w:cs="ＭＳ 明朝" w:hint="eastAsia"/>
                <w:kern w:val="0"/>
                <w:sz w:val="16"/>
              </w:rPr>
              <w:t>、</w:t>
            </w:r>
            <w:r w:rsidRPr="007B2211">
              <w:rPr>
                <w:rFonts w:ascii="ＭＳ 明朝" w:eastAsia="ＭＳ 明朝" w:cs="ＭＳ 明朝" w:hint="eastAsia"/>
                <w:kern w:val="0"/>
                <w:sz w:val="16"/>
              </w:rPr>
              <w:t>言葉を通して他者や社会に関わろうとする態度を養う。</w:t>
            </w:r>
          </w:p>
        </w:tc>
      </w:tr>
    </w:tbl>
    <w:p w:rsidR="007B2211" w:rsidRDefault="007B2211" w:rsidP="007B2211">
      <w:pPr>
        <w:overflowPunct w:val="0"/>
        <w:textAlignment w:val="baseline"/>
        <w:rPr>
          <w:rFonts w:asciiTheme="majorEastAsia" w:eastAsiaTheme="majorEastAsia" w:hAnsiTheme="majorEastAsia" w:cs="ＭＳ 明朝"/>
          <w:color w:val="000000"/>
          <w:kern w:val="0"/>
          <w:sz w:val="20"/>
          <w:szCs w:val="21"/>
        </w:rPr>
      </w:pPr>
    </w:p>
    <w:p w:rsidR="007B2211" w:rsidRPr="0005338D" w:rsidRDefault="007B2211" w:rsidP="007B221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２．評価の観点の趣旨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3497"/>
        <w:gridCol w:w="3497"/>
      </w:tblGrid>
      <w:tr w:rsidR="007B2211" w:rsidRPr="00E41860" w:rsidTr="00016BB8">
        <w:trPr>
          <w:trHeight w:val="234"/>
        </w:trPr>
        <w:tc>
          <w:tcPr>
            <w:tcW w:w="3496" w:type="dxa"/>
            <w:tcBorders>
              <w:top w:val="single" w:sz="12" w:space="0" w:color="000000"/>
              <w:left w:val="single" w:sz="12" w:space="0" w:color="auto"/>
              <w:bottom w:val="single" w:sz="12" w:space="0" w:color="000000"/>
              <w:right w:val="single" w:sz="12" w:space="0" w:color="000000"/>
            </w:tcBorders>
            <w:vAlign w:val="center"/>
          </w:tcPr>
          <w:p w:rsidR="007B2211" w:rsidRPr="00840B5A" w:rsidRDefault="007B2211" w:rsidP="00016BB8">
            <w:pPr>
              <w:suppressAutoHyphens/>
              <w:kinsoku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 xml:space="preserve">知識・技能　</w:t>
            </w:r>
            <w:r w:rsidRPr="0030035D">
              <w:rPr>
                <w:rFonts w:asciiTheme="majorEastAsia" w:eastAsiaTheme="majorEastAsia" w:hAnsiTheme="majorEastAsia" w:cs="ＭＳ 明朝" w:hint="eastAsia"/>
                <w:color w:val="000000"/>
                <w:kern w:val="0"/>
                <w:sz w:val="16"/>
                <w:szCs w:val="18"/>
              </w:rPr>
              <w:t>a</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7B2211" w:rsidRPr="00840B5A" w:rsidRDefault="007B2211"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思考・判断・表現</w:t>
            </w:r>
            <w:r w:rsidRPr="00840B5A">
              <w:rPr>
                <w:rFonts w:asciiTheme="minorEastAsia" w:hAnsiTheme="minorEastAsia" w:cs="Times New Roman" w:hint="eastAsia"/>
                <w:color w:val="000000"/>
                <w:kern w:val="0"/>
                <w:sz w:val="16"/>
                <w:szCs w:val="18"/>
              </w:rPr>
              <w:t xml:space="preserve">　</w:t>
            </w:r>
            <w:r w:rsidRPr="0030035D">
              <w:rPr>
                <w:rFonts w:asciiTheme="majorEastAsia" w:eastAsiaTheme="majorEastAsia" w:hAnsiTheme="majorEastAsia" w:cs="Times New Roman"/>
                <w:color w:val="000000"/>
                <w:kern w:val="0"/>
                <w:sz w:val="16"/>
                <w:szCs w:val="18"/>
              </w:rPr>
              <w:t>b</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7B2211" w:rsidRPr="00840B5A" w:rsidRDefault="007B2211"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ＭＳ 明朝"/>
                <w:color w:val="000000"/>
                <w:kern w:val="0"/>
                <w:sz w:val="16"/>
                <w:szCs w:val="18"/>
              </w:rPr>
            </w:pPr>
            <w:r w:rsidRPr="00840B5A">
              <w:rPr>
                <w:rFonts w:asciiTheme="minorEastAsia" w:hAnsiTheme="minorEastAsia" w:cs="ＭＳ 明朝" w:hint="eastAsia"/>
                <w:color w:val="000000"/>
                <w:kern w:val="0"/>
                <w:sz w:val="16"/>
                <w:szCs w:val="18"/>
              </w:rPr>
              <w:t xml:space="preserve">主体的に学習に取り組む態度　</w:t>
            </w:r>
            <w:r w:rsidRPr="0030035D">
              <w:rPr>
                <w:rFonts w:asciiTheme="majorEastAsia" w:eastAsiaTheme="majorEastAsia" w:hAnsiTheme="majorEastAsia" w:cs="ＭＳ 明朝"/>
                <w:color w:val="000000"/>
                <w:kern w:val="0"/>
                <w:sz w:val="16"/>
                <w:szCs w:val="18"/>
              </w:rPr>
              <w:t>c</w:t>
            </w:r>
          </w:p>
        </w:tc>
      </w:tr>
      <w:tr w:rsidR="007B2211" w:rsidRPr="00E41860" w:rsidTr="00016BB8">
        <w:trPr>
          <w:cantSplit/>
          <w:trHeight w:val="1247"/>
        </w:trPr>
        <w:tc>
          <w:tcPr>
            <w:tcW w:w="3496" w:type="dxa"/>
            <w:tcBorders>
              <w:top w:val="single" w:sz="12" w:space="0" w:color="000000"/>
              <w:left w:val="single" w:sz="12" w:space="0" w:color="auto"/>
              <w:bottom w:val="single" w:sz="12" w:space="0" w:color="000000"/>
              <w:right w:val="single" w:sz="12" w:space="0" w:color="000000"/>
            </w:tcBorders>
          </w:tcPr>
          <w:p w:rsidR="007B2211" w:rsidRPr="00E41860" w:rsidRDefault="00E41860" w:rsidP="003235EC">
            <w:pPr>
              <w:autoSpaceDE w:val="0"/>
              <w:autoSpaceDN w:val="0"/>
              <w:adjustRightInd w:val="0"/>
              <w:rPr>
                <w:rFonts w:ascii="ＭＳ 明朝" w:eastAsia="ＭＳ 明朝" w:cs="ＭＳ 明朝"/>
                <w:kern w:val="0"/>
                <w:sz w:val="16"/>
                <w:szCs w:val="18"/>
              </w:rPr>
            </w:pPr>
            <w:r w:rsidRPr="00E41860">
              <w:rPr>
                <w:rFonts w:ascii="ＭＳ 明朝" w:eastAsia="ＭＳ 明朝" w:cs="ＭＳ 明朝" w:hint="eastAsia"/>
                <w:kern w:val="0"/>
                <w:sz w:val="16"/>
                <w:szCs w:val="18"/>
              </w:rPr>
              <w:t>実社会に必要な国語の知識や技能を身に付けるようにしている。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7B2211" w:rsidRPr="00E41860" w:rsidRDefault="005F0939" w:rsidP="005F0939">
            <w:pPr>
              <w:tabs>
                <w:tab w:val="left" w:pos="2190"/>
              </w:tabs>
              <w:autoSpaceDE w:val="0"/>
              <w:autoSpaceDN w:val="0"/>
              <w:adjustRightInd w:val="0"/>
              <w:rPr>
                <w:rFonts w:ascii="ＭＳ 明朝" w:eastAsia="ＭＳ 明朝" w:cs="ＭＳ 明朝"/>
                <w:kern w:val="0"/>
                <w:sz w:val="16"/>
                <w:szCs w:val="18"/>
              </w:rPr>
            </w:pPr>
            <w:r w:rsidRPr="005F0939">
              <w:rPr>
                <w:rFonts w:ascii="ＭＳ 明朝" w:eastAsia="ＭＳ 明朝" w:cs="ＭＳ 明朝" w:hint="eastAsia"/>
                <w:kern w:val="0"/>
                <w:sz w:val="16"/>
                <w:szCs w:val="18"/>
              </w:rPr>
              <w:t>「</w:t>
            </w:r>
            <w:r>
              <w:rPr>
                <w:rFonts w:ascii="ＭＳ 明朝" w:eastAsia="ＭＳ 明朝" w:cs="ＭＳ 明朝" w:hint="eastAsia"/>
                <w:kern w:val="0"/>
                <w:sz w:val="16"/>
                <w:szCs w:val="18"/>
              </w:rPr>
              <w:t>話すこと・聞くこと</w:t>
            </w:r>
            <w:r w:rsidRPr="005F0939">
              <w:rPr>
                <w:rFonts w:ascii="ＭＳ 明朝" w:eastAsia="ＭＳ 明朝" w:cs="ＭＳ 明朝" w:hint="eastAsia"/>
                <w:kern w:val="0"/>
                <w:sz w:val="16"/>
                <w:szCs w:val="18"/>
              </w:rPr>
              <w:t>」</w:t>
            </w:r>
            <w:r w:rsidR="0030035D">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「書くこと」の各領域において</w:t>
            </w:r>
            <w:r w:rsidR="0030035D">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論理的に考える力や深く共感したり豊かに想像したりする力を伸ばし</w:t>
            </w:r>
            <w:r w:rsidR="0030035D">
              <w:rPr>
                <w:rFonts w:ascii="ＭＳ 明朝" w:eastAsia="ＭＳ 明朝" w:cs="ＭＳ 明朝" w:hint="eastAsia"/>
                <w:kern w:val="0"/>
                <w:sz w:val="16"/>
                <w:szCs w:val="18"/>
              </w:rPr>
              <w:t>、</w:t>
            </w:r>
            <w:r>
              <w:rPr>
                <w:rFonts w:ascii="ＭＳ 明朝" w:eastAsia="ＭＳ 明朝" w:cs="ＭＳ 明朝" w:hint="eastAsia"/>
                <w:kern w:val="0"/>
                <w:sz w:val="16"/>
                <w:szCs w:val="18"/>
              </w:rPr>
              <w:t>実社会における</w:t>
            </w:r>
            <w:r w:rsidRPr="005F0939">
              <w:rPr>
                <w:rFonts w:ascii="ＭＳ 明朝" w:eastAsia="ＭＳ 明朝" w:cs="ＭＳ 明朝" w:hint="eastAsia"/>
                <w:kern w:val="0"/>
                <w:sz w:val="16"/>
                <w:szCs w:val="18"/>
              </w:rPr>
              <w:t>他者との</w:t>
            </w:r>
            <w:r>
              <w:rPr>
                <w:rFonts w:ascii="ＭＳ 明朝" w:eastAsia="ＭＳ 明朝" w:cs="ＭＳ 明朝" w:hint="eastAsia"/>
                <w:kern w:val="0"/>
                <w:sz w:val="16"/>
                <w:szCs w:val="18"/>
              </w:rPr>
              <w:t>多様な</w:t>
            </w:r>
            <w:r w:rsidRPr="005F0939">
              <w:rPr>
                <w:rFonts w:ascii="ＭＳ 明朝" w:eastAsia="ＭＳ 明朝" w:cs="ＭＳ 明朝" w:hint="eastAsia"/>
                <w:kern w:val="0"/>
                <w:sz w:val="16"/>
                <w:szCs w:val="18"/>
              </w:rPr>
              <w:t>関わりの中で伝え合う力を高め</w:t>
            </w:r>
            <w:r w:rsidR="0030035D">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自分の思いや考えを広げたり深めたりすることができるようにしている。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7B2211" w:rsidRPr="00E41860" w:rsidRDefault="00E41860" w:rsidP="003235EC">
            <w:pPr>
              <w:autoSpaceDE w:val="0"/>
              <w:autoSpaceDN w:val="0"/>
              <w:adjustRightInd w:val="0"/>
              <w:rPr>
                <w:rFonts w:ascii="ＭＳ 明朝" w:eastAsia="ＭＳ 明朝" w:cs="ＭＳ 明朝"/>
                <w:kern w:val="0"/>
                <w:sz w:val="16"/>
                <w:szCs w:val="18"/>
              </w:rPr>
            </w:pPr>
            <w:r w:rsidRPr="00E41860">
              <w:rPr>
                <w:rFonts w:ascii="ＭＳ 明朝" w:eastAsia="ＭＳ 明朝" w:cs="ＭＳ 明朝" w:hint="eastAsia"/>
                <w:kern w:val="0"/>
                <w:sz w:val="16"/>
                <w:szCs w:val="18"/>
              </w:rPr>
              <w:t>言葉を通じて積極的に他者や社会に関わったり</w:t>
            </w:r>
            <w:r w:rsidR="0030035D">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思いや考えを広げたり深めたりしながら</w:t>
            </w:r>
            <w:r w:rsidR="0030035D">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言葉がもつ価値への認識を深めようとしているとともに、進んで読書に親しみ</w:t>
            </w:r>
            <w:r w:rsidR="0030035D">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言葉を効果的に使おうとしている。</w:t>
            </w:r>
          </w:p>
        </w:tc>
      </w:tr>
    </w:tbl>
    <w:p w:rsidR="007B2211" w:rsidRDefault="007B2211" w:rsidP="007B2211">
      <w:pPr>
        <w:overflowPunct w:val="0"/>
        <w:textAlignment w:val="baseline"/>
        <w:rPr>
          <w:rFonts w:asciiTheme="majorEastAsia" w:eastAsiaTheme="majorEastAsia" w:hAnsiTheme="majorEastAsia" w:cs="ＭＳ 明朝"/>
          <w:color w:val="000000"/>
          <w:kern w:val="0"/>
          <w:sz w:val="16"/>
          <w:szCs w:val="21"/>
        </w:rPr>
      </w:pPr>
    </w:p>
    <w:p w:rsidR="007B2211" w:rsidRPr="0005338D" w:rsidRDefault="007B2211" w:rsidP="007B221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３．指導及び評価計画</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553"/>
        <w:gridCol w:w="553"/>
        <w:gridCol w:w="1417"/>
        <w:gridCol w:w="2268"/>
        <w:gridCol w:w="2402"/>
        <w:gridCol w:w="1000"/>
        <w:gridCol w:w="331"/>
        <w:gridCol w:w="331"/>
        <w:gridCol w:w="331"/>
        <w:gridCol w:w="992"/>
      </w:tblGrid>
      <w:tr w:rsidR="007B2211" w:rsidRPr="005A73B3" w:rsidTr="00633CAC">
        <w:trPr>
          <w:trHeight w:val="360"/>
        </w:trPr>
        <w:tc>
          <w:tcPr>
            <w:tcW w:w="312" w:type="dxa"/>
            <w:vMerge w:val="restart"/>
            <w:tcBorders>
              <w:top w:val="single" w:sz="12" w:space="0" w:color="000000"/>
              <w:left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月</w:t>
            </w:r>
          </w:p>
        </w:tc>
        <w:tc>
          <w:tcPr>
            <w:tcW w:w="1106" w:type="dxa"/>
            <w:gridSpan w:val="2"/>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指導の領域</w:t>
            </w:r>
          </w:p>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指導時間</w:t>
            </w:r>
          </w:p>
        </w:tc>
        <w:tc>
          <w:tcPr>
            <w:tcW w:w="1417" w:type="dxa"/>
            <w:vMerge w:val="restart"/>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単元名</w:t>
            </w:r>
          </w:p>
        </w:tc>
        <w:tc>
          <w:tcPr>
            <w:tcW w:w="2268" w:type="dxa"/>
            <w:vMerge w:val="restart"/>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指導項目</w:t>
            </w:r>
          </w:p>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（単元目標）</w:t>
            </w:r>
          </w:p>
        </w:tc>
        <w:tc>
          <w:tcPr>
            <w:tcW w:w="2402" w:type="dxa"/>
            <w:vMerge w:val="restart"/>
            <w:tcBorders>
              <w:top w:val="single" w:sz="12" w:space="0" w:color="000000"/>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主な</w:t>
            </w:r>
            <w:r w:rsidR="00EE129C">
              <w:rPr>
                <w:rFonts w:asciiTheme="minorEastAsia" w:hAnsiTheme="minorEastAsia" w:cs="ＭＳ 明朝" w:hint="eastAsia"/>
                <w:color w:val="000000"/>
                <w:kern w:val="0"/>
                <w:sz w:val="16"/>
                <w:szCs w:val="16"/>
              </w:rPr>
              <w:t>言語活動</w:t>
            </w:r>
          </w:p>
        </w:tc>
        <w:tc>
          <w:tcPr>
            <w:tcW w:w="1000" w:type="dxa"/>
            <w:vMerge w:val="restart"/>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評価の</w:t>
            </w:r>
          </w:p>
          <w:p w:rsidR="007B2211" w:rsidRPr="005A73B3" w:rsidRDefault="00633CAC"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場面</w:t>
            </w:r>
            <w:r w:rsidR="007B2211" w:rsidRPr="005A73B3">
              <w:rPr>
                <w:rFonts w:asciiTheme="minorEastAsia" w:hAnsiTheme="minorEastAsia" w:cs="ＭＳ 明朝" w:hint="eastAsia"/>
                <w:color w:val="000000"/>
                <w:kern w:val="0"/>
                <w:sz w:val="16"/>
                <w:szCs w:val="16"/>
              </w:rPr>
              <w:t>・方法</w:t>
            </w:r>
          </w:p>
        </w:tc>
        <w:tc>
          <w:tcPr>
            <w:tcW w:w="993" w:type="dxa"/>
            <w:gridSpan w:val="3"/>
            <w:tcBorders>
              <w:top w:val="single" w:sz="12" w:space="0" w:color="000000"/>
              <w:left w:val="single" w:sz="4" w:space="0" w:color="000000"/>
              <w:bottom w:val="single" w:sz="4" w:space="0" w:color="auto"/>
              <w:right w:val="single" w:sz="4" w:space="0" w:color="auto"/>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評価の観点</w:t>
            </w:r>
          </w:p>
        </w:tc>
        <w:tc>
          <w:tcPr>
            <w:tcW w:w="992" w:type="dxa"/>
            <w:vMerge w:val="restart"/>
            <w:tcBorders>
              <w:top w:val="single" w:sz="12" w:space="0" w:color="000000"/>
              <w:left w:val="single" w:sz="4" w:space="0" w:color="auto"/>
              <w:right w:val="single" w:sz="12"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教材名</w:t>
            </w:r>
          </w:p>
        </w:tc>
      </w:tr>
      <w:tr w:rsidR="007B2211" w:rsidRPr="005A73B3" w:rsidTr="00633CAC">
        <w:trPr>
          <w:trHeight w:val="283"/>
        </w:trPr>
        <w:tc>
          <w:tcPr>
            <w:tcW w:w="312" w:type="dxa"/>
            <w:vMerge/>
            <w:tcBorders>
              <w:top w:val="single" w:sz="12" w:space="0" w:color="000000"/>
              <w:left w:val="single" w:sz="12" w:space="0" w:color="auto"/>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553" w:type="dxa"/>
            <w:tcBorders>
              <w:top w:val="single" w:sz="4" w:space="0" w:color="auto"/>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話聞</w:t>
            </w:r>
          </w:p>
        </w:tc>
        <w:tc>
          <w:tcPr>
            <w:tcW w:w="553" w:type="dxa"/>
            <w:tcBorders>
              <w:top w:val="single" w:sz="4" w:space="0" w:color="auto"/>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書</w:t>
            </w:r>
          </w:p>
        </w:tc>
        <w:tc>
          <w:tcPr>
            <w:tcW w:w="1417" w:type="dxa"/>
            <w:vMerge/>
            <w:tcBorders>
              <w:top w:val="single" w:sz="12" w:space="0" w:color="000000"/>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268" w:type="dxa"/>
            <w:vMerge/>
            <w:tcBorders>
              <w:top w:val="single" w:sz="12" w:space="0" w:color="000000"/>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402" w:type="dxa"/>
            <w:vMerge/>
            <w:tcBorders>
              <w:top w:val="single" w:sz="12" w:space="0" w:color="000000"/>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1000" w:type="dxa"/>
            <w:vMerge/>
            <w:tcBorders>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331" w:type="dxa"/>
            <w:tcBorders>
              <w:top w:val="single" w:sz="4" w:space="0" w:color="auto"/>
              <w:left w:val="single" w:sz="4" w:space="0" w:color="000000"/>
              <w:bottom w:val="single" w:sz="12" w:space="0" w:color="auto"/>
              <w:right w:val="single" w:sz="4" w:space="0" w:color="auto"/>
            </w:tcBorders>
            <w:vAlign w:val="center"/>
          </w:tcPr>
          <w:p w:rsidR="007B2211" w:rsidRPr="0030035D" w:rsidRDefault="007B2211"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30035D">
              <w:rPr>
                <w:rFonts w:asciiTheme="majorEastAsia" w:eastAsiaTheme="majorEastAsia" w:hAnsiTheme="majorEastAsia" w:cs="ＭＳ 明朝" w:hint="eastAsia"/>
                <w:color w:val="000000"/>
                <w:kern w:val="0"/>
                <w:sz w:val="16"/>
                <w:szCs w:val="16"/>
              </w:rPr>
              <w:t>ａ</w:t>
            </w:r>
          </w:p>
        </w:tc>
        <w:tc>
          <w:tcPr>
            <w:tcW w:w="331" w:type="dxa"/>
            <w:tcBorders>
              <w:top w:val="single" w:sz="4" w:space="0" w:color="auto"/>
              <w:left w:val="single" w:sz="4" w:space="0" w:color="auto"/>
              <w:bottom w:val="single" w:sz="12" w:space="0" w:color="auto"/>
              <w:right w:val="single" w:sz="4" w:space="0" w:color="auto"/>
            </w:tcBorders>
            <w:vAlign w:val="center"/>
          </w:tcPr>
          <w:p w:rsidR="007B2211" w:rsidRPr="0030035D" w:rsidRDefault="007B2211"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30035D">
              <w:rPr>
                <w:rFonts w:asciiTheme="majorEastAsia" w:eastAsiaTheme="majorEastAsia" w:hAnsiTheme="majorEastAsia" w:cs="ＭＳ 明朝" w:hint="eastAsia"/>
                <w:color w:val="000000"/>
                <w:kern w:val="0"/>
                <w:sz w:val="16"/>
                <w:szCs w:val="16"/>
              </w:rPr>
              <w:t>ｂ</w:t>
            </w:r>
          </w:p>
        </w:tc>
        <w:tc>
          <w:tcPr>
            <w:tcW w:w="331" w:type="dxa"/>
            <w:tcBorders>
              <w:top w:val="single" w:sz="4" w:space="0" w:color="auto"/>
              <w:left w:val="single" w:sz="4" w:space="0" w:color="auto"/>
              <w:bottom w:val="single" w:sz="12" w:space="0" w:color="auto"/>
              <w:right w:val="single" w:sz="4" w:space="0" w:color="auto"/>
            </w:tcBorders>
            <w:vAlign w:val="center"/>
          </w:tcPr>
          <w:p w:rsidR="007B2211" w:rsidRPr="0030035D" w:rsidRDefault="007B2211"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30035D">
              <w:rPr>
                <w:rFonts w:asciiTheme="majorEastAsia" w:eastAsiaTheme="majorEastAsia" w:hAnsiTheme="majorEastAsia" w:cs="ＭＳ 明朝" w:hint="eastAsia"/>
                <w:color w:val="000000"/>
                <w:kern w:val="0"/>
                <w:sz w:val="16"/>
                <w:szCs w:val="16"/>
              </w:rPr>
              <w:t>ｃ</w:t>
            </w:r>
          </w:p>
        </w:tc>
        <w:tc>
          <w:tcPr>
            <w:tcW w:w="992" w:type="dxa"/>
            <w:vMerge/>
            <w:tcBorders>
              <w:left w:val="single" w:sz="4" w:space="0" w:color="auto"/>
              <w:bottom w:val="single" w:sz="12" w:space="0" w:color="auto"/>
              <w:right w:val="single" w:sz="12" w:space="0" w:color="000000"/>
            </w:tcBorders>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r>
      <w:tr w:rsidR="007B2211" w:rsidRPr="005A73B3" w:rsidTr="00F7359F">
        <w:trPr>
          <w:trHeight w:val="340"/>
        </w:trPr>
        <w:tc>
          <w:tcPr>
            <w:tcW w:w="312" w:type="dxa"/>
            <w:vMerge w:val="restart"/>
            <w:tcBorders>
              <w:top w:val="single" w:sz="12"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553" w:type="dxa"/>
            <w:tcBorders>
              <w:top w:val="single" w:sz="12"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12"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vMerge w:val="restart"/>
            <w:tcBorders>
              <w:top w:val="single" w:sz="12" w:space="0" w:color="auto"/>
              <w:left w:val="single" w:sz="4" w:space="0" w:color="000000"/>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268" w:type="dxa"/>
            <w:tcBorders>
              <w:top w:val="single" w:sz="12"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12"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12"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12"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val="restart"/>
            <w:tcBorders>
              <w:top w:val="single" w:sz="12"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r w:rsidRPr="00F30B4B">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vMerge/>
            <w:tcBorders>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tcBorders>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7B2211" w:rsidRPr="005A73B3" w:rsidRDefault="007B2211" w:rsidP="005E04FE">
            <w:pPr>
              <w:snapToGrid w:val="0"/>
              <w:spacing w:line="240" w:lineRule="exact"/>
              <w:rPr>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7B2211" w:rsidRPr="005A73B3" w:rsidRDefault="007B2211" w:rsidP="005E04FE">
            <w:pPr>
              <w:snapToGrid w:val="0"/>
              <w:spacing w:line="240" w:lineRule="exact"/>
              <w:rPr>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6</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napToGrid w:val="0"/>
              <w:spacing w:line="240" w:lineRule="exact"/>
              <w:rPr>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前期中間考査</w:t>
            </w: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7B2211"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7</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8</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9</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color w:val="000000"/>
                <w:spacing w:val="2"/>
                <w:kern w:val="0"/>
                <w:sz w:val="16"/>
                <w:szCs w:val="16"/>
              </w:rPr>
              <w:t>0</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bottom w:val="single" w:sz="4"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bottom w:val="single" w:sz="4" w:space="0" w:color="auto"/>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bottom w:val="single" w:sz="4" w:space="0" w:color="auto"/>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autoSpaceDE w:val="0"/>
              <w:autoSpaceDN w:val="0"/>
              <w:snapToGrid w:val="0"/>
              <w:spacing w:line="180" w:lineRule="exact"/>
              <w:rPr>
                <w:rFonts w:asciiTheme="minorEastAsia" w:hAnsiTheme="minorEastAsia" w:cs="ＭＳ 明朝"/>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240" w:lineRule="exact"/>
              <w:textAlignment w:val="baseline"/>
              <w:rPr>
                <w:rFonts w:asciiTheme="minorEastAsia" w:hAnsiTheme="minorEastAsia" w:cs="Times New Roman"/>
                <w:color w:val="000000"/>
                <w:spacing w:val="2"/>
                <w:kern w:val="0"/>
                <w:sz w:val="16"/>
                <w:szCs w:val="16"/>
              </w:rPr>
            </w:pPr>
          </w:p>
        </w:tc>
      </w:tr>
      <w:tr w:rsidR="007B2211" w:rsidRPr="005A73B3" w:rsidTr="007B2211">
        <w:trPr>
          <w:cantSplit/>
          <w:trHeight w:val="291"/>
        </w:trPr>
        <w:tc>
          <w:tcPr>
            <w:tcW w:w="312" w:type="dxa"/>
            <w:vMerge w:val="restart"/>
            <w:tcBorders>
              <w:top w:val="double" w:sz="4" w:space="0" w:color="000000"/>
              <w:left w:val="single" w:sz="12" w:space="0" w:color="auto"/>
              <w:right w:val="single" w:sz="4" w:space="0" w:color="auto"/>
            </w:tcBorders>
            <w:textDirection w:val="tbRlV"/>
          </w:tcPr>
          <w:p w:rsidR="007B2211" w:rsidRPr="005A73B3" w:rsidRDefault="007B2211" w:rsidP="005E04FE">
            <w:pPr>
              <w:suppressAutoHyphens/>
              <w:kinsoku w:val="0"/>
              <w:overflowPunct w:val="0"/>
              <w:autoSpaceDE w:val="0"/>
              <w:autoSpaceDN w:val="0"/>
              <w:adjustRightInd w:val="0"/>
              <w:snapToGrid w:val="0"/>
              <w:spacing w:line="240" w:lineRule="exact"/>
              <w:ind w:left="113" w:right="113"/>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指導時数</w:t>
            </w:r>
          </w:p>
        </w:tc>
        <w:tc>
          <w:tcPr>
            <w:tcW w:w="553" w:type="dxa"/>
            <w:tcBorders>
              <w:top w:val="double" w:sz="4" w:space="0" w:color="000000"/>
              <w:left w:val="single" w:sz="4" w:space="0" w:color="auto"/>
              <w:right w:val="single" w:sz="4" w:space="0" w:color="auto"/>
            </w:tcBorders>
            <w:vAlign w:val="center"/>
          </w:tcPr>
          <w:p w:rsidR="007B2211" w:rsidRPr="007B2211" w:rsidRDefault="007B2211" w:rsidP="005E04FE">
            <w:pPr>
              <w:snapToGrid w:val="0"/>
              <w:spacing w:line="240" w:lineRule="exact"/>
              <w:jc w:val="center"/>
              <w:rPr>
                <w:sz w:val="16"/>
              </w:rPr>
            </w:pPr>
            <w:r w:rsidRPr="007B2211">
              <w:rPr>
                <w:rFonts w:hint="eastAsia"/>
                <w:sz w:val="16"/>
              </w:rPr>
              <w:t>話聞</w:t>
            </w:r>
          </w:p>
        </w:tc>
        <w:tc>
          <w:tcPr>
            <w:tcW w:w="553" w:type="dxa"/>
            <w:tcBorders>
              <w:top w:val="double" w:sz="4" w:space="0" w:color="000000"/>
              <w:left w:val="single" w:sz="4" w:space="0" w:color="auto"/>
              <w:right w:val="single" w:sz="4" w:space="0" w:color="auto"/>
            </w:tcBorders>
            <w:vAlign w:val="center"/>
          </w:tcPr>
          <w:p w:rsidR="007B2211" w:rsidRPr="007B2211" w:rsidRDefault="007B2211" w:rsidP="005E04FE">
            <w:pPr>
              <w:snapToGrid w:val="0"/>
              <w:spacing w:line="240" w:lineRule="exact"/>
              <w:jc w:val="center"/>
              <w:rPr>
                <w:sz w:val="16"/>
              </w:rPr>
            </w:pPr>
            <w:r w:rsidRPr="007B2211">
              <w:rPr>
                <w:rFonts w:hint="eastAsia"/>
                <w:sz w:val="16"/>
              </w:rPr>
              <w:t>書</w:t>
            </w:r>
          </w:p>
        </w:tc>
        <w:tc>
          <w:tcPr>
            <w:tcW w:w="9072" w:type="dxa"/>
            <w:gridSpan w:val="8"/>
            <w:vMerge w:val="restart"/>
            <w:tcBorders>
              <w:top w:val="double" w:sz="4" w:space="0" w:color="000000"/>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adjustRightInd w:val="0"/>
              <w:snapToGrid w:val="0"/>
              <w:spacing w:line="24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【国語</w:t>
            </w:r>
            <w:r>
              <w:rPr>
                <w:rFonts w:asciiTheme="minorEastAsia" w:hAnsiTheme="minorEastAsia" w:cs="Times New Roman" w:hint="eastAsia"/>
                <w:color w:val="000000"/>
                <w:spacing w:val="2"/>
                <w:kern w:val="0"/>
                <w:sz w:val="16"/>
                <w:szCs w:val="16"/>
              </w:rPr>
              <w:t>表現</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４</w:t>
            </w:r>
            <w:r w:rsidRPr="005A73B3">
              <w:rPr>
                <w:rFonts w:asciiTheme="minorEastAsia" w:hAnsiTheme="minorEastAsia" w:cs="Times New Roman" w:hint="eastAsia"/>
                <w:color w:val="000000"/>
                <w:spacing w:val="2"/>
                <w:kern w:val="0"/>
                <w:sz w:val="16"/>
                <w:szCs w:val="16"/>
              </w:rPr>
              <w:t>単位で実施する場合</w:t>
            </w:r>
          </w:p>
          <w:p w:rsidR="007B2211" w:rsidRPr="005A73B3" w:rsidRDefault="007B2211" w:rsidP="005E04FE">
            <w:pPr>
              <w:suppressAutoHyphens/>
              <w:kinsoku w:val="0"/>
              <w:overflowPunct w:val="0"/>
              <w:autoSpaceDE w:val="0"/>
              <w:autoSpaceDN w:val="0"/>
              <w:adjustRightInd w:val="0"/>
              <w:snapToGrid w:val="0"/>
              <w:spacing w:line="24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w:t>
            </w:r>
            <w:r>
              <w:rPr>
                <w:rFonts w:asciiTheme="minorEastAsia" w:hAnsiTheme="minorEastAsia" w:cs="Times New Roman" w:hint="eastAsia"/>
                <w:color w:val="000000"/>
                <w:spacing w:val="2"/>
                <w:kern w:val="0"/>
                <w:sz w:val="16"/>
                <w:szCs w:val="16"/>
              </w:rPr>
              <w:t>話すこと・聞く</w:t>
            </w:r>
            <w:r w:rsidRPr="005A73B3">
              <w:rPr>
                <w:rFonts w:asciiTheme="minorEastAsia" w:hAnsiTheme="minorEastAsia" w:cs="Times New Roman" w:hint="eastAsia"/>
                <w:color w:val="000000"/>
                <w:spacing w:val="2"/>
                <w:kern w:val="0"/>
                <w:sz w:val="16"/>
                <w:szCs w:val="16"/>
              </w:rPr>
              <w:t xml:space="preserve">こと　</w:t>
            </w:r>
            <w:r>
              <w:rPr>
                <w:rFonts w:asciiTheme="minorEastAsia" w:hAnsiTheme="minorEastAsia" w:cs="Times New Roman" w:hint="eastAsia"/>
                <w:color w:val="000000"/>
                <w:spacing w:val="2"/>
                <w:kern w:val="0"/>
                <w:sz w:val="16"/>
                <w:szCs w:val="16"/>
              </w:rPr>
              <w:t>4</w:t>
            </w:r>
            <w:r w:rsidRPr="005A73B3">
              <w:rPr>
                <w:rFonts w:asciiTheme="minorEastAsia" w:hAnsiTheme="minorEastAsia" w:cs="Times New Roman" w:hint="eastAsia"/>
                <w:color w:val="000000"/>
                <w:spacing w:val="2"/>
                <w:kern w:val="0"/>
                <w:sz w:val="16"/>
                <w:szCs w:val="16"/>
              </w:rPr>
              <w:t>0～</w:t>
            </w:r>
            <w:r>
              <w:rPr>
                <w:rFonts w:asciiTheme="minorEastAsia" w:hAnsiTheme="minorEastAsia" w:cs="Times New Roman" w:hint="eastAsia"/>
                <w:color w:val="000000"/>
                <w:spacing w:val="2"/>
                <w:kern w:val="0"/>
                <w:sz w:val="16"/>
                <w:szCs w:val="16"/>
              </w:rPr>
              <w:t xml:space="preserve"> 5</w:t>
            </w:r>
            <w:r w:rsidRPr="005A73B3">
              <w:rPr>
                <w:rFonts w:asciiTheme="minorEastAsia" w:hAnsiTheme="minorEastAsia" w:cs="Times New Roman" w:hint="eastAsia"/>
                <w:color w:val="000000"/>
                <w:spacing w:val="2"/>
                <w:kern w:val="0"/>
                <w:sz w:val="16"/>
                <w:szCs w:val="16"/>
              </w:rPr>
              <w:t>0単位時間程度</w:t>
            </w:r>
            <w:r>
              <w:rPr>
                <w:rFonts w:asciiTheme="minorEastAsia" w:hAnsiTheme="minorEastAsia" w:cs="Times New Roman" w:hint="eastAsia"/>
                <w:color w:val="000000"/>
                <w:spacing w:val="2"/>
                <w:kern w:val="0"/>
                <w:sz w:val="16"/>
                <w:szCs w:val="16"/>
              </w:rPr>
              <w:t>を配当</w:t>
            </w:r>
          </w:p>
          <w:p w:rsidR="007B2211" w:rsidRPr="005A73B3" w:rsidRDefault="007B2211" w:rsidP="005E04FE">
            <w:pPr>
              <w:suppressAutoHyphens/>
              <w:kinsoku w:val="0"/>
              <w:overflowPunct w:val="0"/>
              <w:autoSpaceDE w:val="0"/>
              <w:autoSpaceDN w:val="0"/>
              <w:adjustRightInd w:val="0"/>
              <w:snapToGrid w:val="0"/>
              <w:spacing w:line="24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w:t>
            </w:r>
            <w:r>
              <w:rPr>
                <w:rFonts w:asciiTheme="minorEastAsia" w:hAnsiTheme="minorEastAsia" w:cs="Times New Roman" w:hint="eastAsia"/>
                <w:color w:val="000000"/>
                <w:spacing w:val="2"/>
                <w:kern w:val="0"/>
                <w:sz w:val="16"/>
                <w:szCs w:val="16"/>
              </w:rPr>
              <w:t>書く</w:t>
            </w:r>
            <w:r w:rsidRPr="005A73B3">
              <w:rPr>
                <w:rFonts w:asciiTheme="minorEastAsia" w:hAnsiTheme="minorEastAsia" w:cs="Times New Roman" w:hint="eastAsia"/>
                <w:color w:val="000000"/>
                <w:spacing w:val="2"/>
                <w:kern w:val="0"/>
                <w:sz w:val="16"/>
                <w:szCs w:val="16"/>
              </w:rPr>
              <w:t xml:space="preserve">こと　</w:t>
            </w:r>
            <w:r>
              <w:rPr>
                <w:rFonts w:asciiTheme="minorEastAsia" w:hAnsiTheme="minorEastAsia" w:cs="Times New Roman" w:hint="eastAsia"/>
                <w:color w:val="000000"/>
                <w:spacing w:val="2"/>
                <w:kern w:val="0"/>
                <w:sz w:val="16"/>
                <w:szCs w:val="16"/>
              </w:rPr>
              <w:t xml:space="preserve">　　　　　90</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100</w:t>
            </w:r>
            <w:r w:rsidRPr="005A73B3">
              <w:rPr>
                <w:rFonts w:asciiTheme="minorEastAsia" w:hAnsiTheme="minorEastAsia" w:cs="Times New Roman" w:hint="eastAsia"/>
                <w:color w:val="000000"/>
                <w:spacing w:val="2"/>
                <w:kern w:val="0"/>
                <w:sz w:val="16"/>
                <w:szCs w:val="16"/>
              </w:rPr>
              <w:t>単位時間程度</w:t>
            </w:r>
            <w:r>
              <w:rPr>
                <w:rFonts w:asciiTheme="minorEastAsia" w:hAnsiTheme="minorEastAsia" w:cs="Times New Roman" w:hint="eastAsia"/>
                <w:color w:val="000000"/>
                <w:spacing w:val="2"/>
                <w:kern w:val="0"/>
                <w:sz w:val="16"/>
                <w:szCs w:val="16"/>
              </w:rPr>
              <w:t xml:space="preserve">を配当　</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w:t>
            </w:r>
            <w:r w:rsidRPr="005A73B3">
              <w:rPr>
                <w:rFonts w:asciiTheme="minorEastAsia" w:hAnsiTheme="minorEastAsia" w:cs="Times New Roman" w:hint="eastAsia"/>
                <w:color w:val="000000"/>
                <w:spacing w:val="2"/>
                <w:kern w:val="0"/>
                <w:sz w:val="16"/>
                <w:szCs w:val="16"/>
              </w:rPr>
              <w:t>実施単位数に応じて</w:t>
            </w:r>
            <w:r>
              <w:rPr>
                <w:rFonts w:asciiTheme="minorEastAsia" w:hAnsiTheme="minorEastAsia" w:cs="Times New Roman" w:hint="eastAsia"/>
                <w:color w:val="000000"/>
                <w:spacing w:val="2"/>
                <w:kern w:val="0"/>
                <w:sz w:val="16"/>
                <w:szCs w:val="16"/>
              </w:rPr>
              <w:t>領域ごとの指導時数を増減すること</w:t>
            </w:r>
            <w:r w:rsidRPr="005A73B3">
              <w:rPr>
                <w:rFonts w:asciiTheme="minorEastAsia" w:hAnsiTheme="minorEastAsia" w:cs="Times New Roman" w:hint="eastAsia"/>
                <w:color w:val="000000"/>
                <w:spacing w:val="2"/>
                <w:kern w:val="0"/>
                <w:sz w:val="16"/>
                <w:szCs w:val="16"/>
              </w:rPr>
              <w:t>）</w:t>
            </w:r>
          </w:p>
        </w:tc>
      </w:tr>
      <w:tr w:rsidR="007B2211" w:rsidRPr="005A73B3" w:rsidTr="003235EC">
        <w:trPr>
          <w:cantSplit/>
          <w:trHeight w:val="291"/>
        </w:trPr>
        <w:tc>
          <w:tcPr>
            <w:tcW w:w="312" w:type="dxa"/>
            <w:vMerge/>
            <w:tcBorders>
              <w:top w:val="double" w:sz="4" w:space="0" w:color="000000"/>
              <w:left w:val="single" w:sz="12" w:space="0" w:color="auto"/>
              <w:right w:val="single" w:sz="4" w:space="0" w:color="auto"/>
            </w:tcBorders>
            <w:textDirection w:val="tbRlV"/>
          </w:tcPr>
          <w:p w:rsidR="007B2211" w:rsidRPr="005A73B3" w:rsidRDefault="007B2211" w:rsidP="003235EC">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auto"/>
              <w:right w:val="single" w:sz="4" w:space="0" w:color="auto"/>
            </w:tcBorders>
            <w:vAlign w:val="center"/>
          </w:tcPr>
          <w:p w:rsidR="007B2211"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45</w:t>
            </w:r>
          </w:p>
        </w:tc>
        <w:tc>
          <w:tcPr>
            <w:tcW w:w="553" w:type="dxa"/>
            <w:tcBorders>
              <w:top w:val="single" w:sz="4" w:space="0" w:color="auto"/>
              <w:left w:val="single" w:sz="4" w:space="0" w:color="auto"/>
              <w:right w:val="single" w:sz="4" w:space="0" w:color="auto"/>
            </w:tcBorders>
            <w:vAlign w:val="center"/>
          </w:tcPr>
          <w:p w:rsidR="007B2211"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95</w:t>
            </w:r>
          </w:p>
        </w:tc>
        <w:tc>
          <w:tcPr>
            <w:tcW w:w="9072" w:type="dxa"/>
            <w:gridSpan w:val="8"/>
            <w:vMerge/>
            <w:tcBorders>
              <w:top w:val="double" w:sz="4" w:space="0" w:color="000000"/>
              <w:left w:val="single" w:sz="4" w:space="0" w:color="auto"/>
              <w:right w:val="single" w:sz="12"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840B5A">
        <w:trPr>
          <w:trHeight w:val="291"/>
        </w:trPr>
        <w:tc>
          <w:tcPr>
            <w:tcW w:w="312" w:type="dxa"/>
            <w:vMerge/>
            <w:tcBorders>
              <w:left w:val="single" w:sz="12" w:space="0" w:color="auto"/>
              <w:bottom w:val="single" w:sz="12" w:space="0" w:color="auto"/>
              <w:right w:val="single" w:sz="4" w:space="0" w:color="auto"/>
            </w:tcBorders>
          </w:tcPr>
          <w:p w:rsidR="007B2211" w:rsidRPr="005A73B3" w:rsidRDefault="007B2211"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c>
          <w:tcPr>
            <w:tcW w:w="1106" w:type="dxa"/>
            <w:gridSpan w:val="2"/>
            <w:tcBorders>
              <w:left w:val="single" w:sz="4" w:space="0" w:color="auto"/>
              <w:bottom w:val="single" w:sz="12" w:space="0" w:color="auto"/>
              <w:right w:val="single" w:sz="4" w:space="0" w:color="auto"/>
            </w:tcBorders>
            <w:vAlign w:val="center"/>
          </w:tcPr>
          <w:p w:rsidR="007B2211"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140</w:t>
            </w:r>
          </w:p>
        </w:tc>
        <w:tc>
          <w:tcPr>
            <w:tcW w:w="9072" w:type="dxa"/>
            <w:gridSpan w:val="8"/>
            <w:vMerge/>
            <w:tcBorders>
              <w:left w:val="single" w:sz="4" w:space="0" w:color="auto"/>
              <w:bottom w:val="single" w:sz="12" w:space="0" w:color="auto"/>
              <w:right w:val="single" w:sz="12" w:space="0" w:color="000000"/>
            </w:tcBorders>
          </w:tcPr>
          <w:p w:rsidR="007B2211" w:rsidRPr="005A73B3" w:rsidRDefault="007B2211"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bl>
    <w:p w:rsidR="007B2211" w:rsidRDefault="007B2211" w:rsidP="007B2211">
      <w:pPr>
        <w:overflowPunct w:val="0"/>
        <w:textAlignment w:val="baseline"/>
        <w:rPr>
          <w:rFonts w:asciiTheme="majorEastAsia" w:eastAsiaTheme="majorEastAsia" w:hAnsiTheme="majorEastAsia" w:cs="ＭＳ 明朝"/>
          <w:color w:val="000000"/>
          <w:kern w:val="0"/>
          <w:sz w:val="20"/>
          <w:szCs w:val="21"/>
        </w:rPr>
      </w:pPr>
    </w:p>
    <w:sectPr w:rsidR="007B2211" w:rsidSect="00CD76E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F7" w:rsidRDefault="00E806F7" w:rsidP="008E6712">
      <w:r>
        <w:separator/>
      </w:r>
    </w:p>
  </w:endnote>
  <w:endnote w:type="continuationSeparator" w:id="0">
    <w:p w:rsidR="00E806F7" w:rsidRDefault="00E806F7" w:rsidP="008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F7" w:rsidRDefault="00E806F7" w:rsidP="008E6712">
      <w:r>
        <w:separator/>
      </w:r>
    </w:p>
  </w:footnote>
  <w:footnote w:type="continuationSeparator" w:id="0">
    <w:p w:rsidR="00E806F7" w:rsidRDefault="00E806F7" w:rsidP="008E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06B41"/>
    <w:multiLevelType w:val="hybridMultilevel"/>
    <w:tmpl w:val="F4E48A08"/>
    <w:lvl w:ilvl="0" w:tplc="FE7EE32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2"/>
    <w:rsid w:val="00006E45"/>
    <w:rsid w:val="00012145"/>
    <w:rsid w:val="00012E25"/>
    <w:rsid w:val="00016BB8"/>
    <w:rsid w:val="000248E4"/>
    <w:rsid w:val="0002641B"/>
    <w:rsid w:val="00030684"/>
    <w:rsid w:val="00031DA0"/>
    <w:rsid w:val="00042636"/>
    <w:rsid w:val="00052845"/>
    <w:rsid w:val="0005338D"/>
    <w:rsid w:val="0007420A"/>
    <w:rsid w:val="00080D15"/>
    <w:rsid w:val="000811BF"/>
    <w:rsid w:val="00083CEC"/>
    <w:rsid w:val="0009646D"/>
    <w:rsid w:val="00097D05"/>
    <w:rsid w:val="000A33D0"/>
    <w:rsid w:val="000A6057"/>
    <w:rsid w:val="000B33D0"/>
    <w:rsid w:val="000D342A"/>
    <w:rsid w:val="000F1182"/>
    <w:rsid w:val="00104987"/>
    <w:rsid w:val="00106B04"/>
    <w:rsid w:val="001078C0"/>
    <w:rsid w:val="00117C79"/>
    <w:rsid w:val="001224EF"/>
    <w:rsid w:val="001264EE"/>
    <w:rsid w:val="001332F3"/>
    <w:rsid w:val="0013559A"/>
    <w:rsid w:val="00135BC1"/>
    <w:rsid w:val="00136DC2"/>
    <w:rsid w:val="001411F9"/>
    <w:rsid w:val="00141AA3"/>
    <w:rsid w:val="00147C1B"/>
    <w:rsid w:val="00152222"/>
    <w:rsid w:val="00152A33"/>
    <w:rsid w:val="001620EB"/>
    <w:rsid w:val="00167029"/>
    <w:rsid w:val="00171C32"/>
    <w:rsid w:val="001813BA"/>
    <w:rsid w:val="00197A9A"/>
    <w:rsid w:val="001A30EB"/>
    <w:rsid w:val="001B069C"/>
    <w:rsid w:val="001C0013"/>
    <w:rsid w:val="001C2D9E"/>
    <w:rsid w:val="001D2DFA"/>
    <w:rsid w:val="001D5A2A"/>
    <w:rsid w:val="001E2CDC"/>
    <w:rsid w:val="001E3CEA"/>
    <w:rsid w:val="001E40F8"/>
    <w:rsid w:val="002111CB"/>
    <w:rsid w:val="0021783E"/>
    <w:rsid w:val="00222A93"/>
    <w:rsid w:val="0022713E"/>
    <w:rsid w:val="00231667"/>
    <w:rsid w:val="00255474"/>
    <w:rsid w:val="0027141D"/>
    <w:rsid w:val="00272F47"/>
    <w:rsid w:val="0027757B"/>
    <w:rsid w:val="00285D8E"/>
    <w:rsid w:val="002C1DC1"/>
    <w:rsid w:val="002C2646"/>
    <w:rsid w:val="002D45D6"/>
    <w:rsid w:val="002D53AE"/>
    <w:rsid w:val="002E1ECF"/>
    <w:rsid w:val="0030035D"/>
    <w:rsid w:val="00306CC7"/>
    <w:rsid w:val="00321C67"/>
    <w:rsid w:val="003235EC"/>
    <w:rsid w:val="00326A3E"/>
    <w:rsid w:val="0034155F"/>
    <w:rsid w:val="003453EA"/>
    <w:rsid w:val="003455E8"/>
    <w:rsid w:val="00351847"/>
    <w:rsid w:val="0035451B"/>
    <w:rsid w:val="0036714B"/>
    <w:rsid w:val="00371286"/>
    <w:rsid w:val="003900C5"/>
    <w:rsid w:val="0039252B"/>
    <w:rsid w:val="003928FC"/>
    <w:rsid w:val="00396523"/>
    <w:rsid w:val="003B1294"/>
    <w:rsid w:val="003B391B"/>
    <w:rsid w:val="003B622A"/>
    <w:rsid w:val="003B6FB1"/>
    <w:rsid w:val="003C2295"/>
    <w:rsid w:val="003E0234"/>
    <w:rsid w:val="003E25E4"/>
    <w:rsid w:val="003E47CE"/>
    <w:rsid w:val="003E6044"/>
    <w:rsid w:val="003F24E5"/>
    <w:rsid w:val="003F7E04"/>
    <w:rsid w:val="004029E9"/>
    <w:rsid w:val="00417469"/>
    <w:rsid w:val="00417F81"/>
    <w:rsid w:val="004278D5"/>
    <w:rsid w:val="0043120E"/>
    <w:rsid w:val="00435C2E"/>
    <w:rsid w:val="004451DC"/>
    <w:rsid w:val="00445F0E"/>
    <w:rsid w:val="00484DF7"/>
    <w:rsid w:val="004B2D65"/>
    <w:rsid w:val="004C6122"/>
    <w:rsid w:val="004E0315"/>
    <w:rsid w:val="004E47CB"/>
    <w:rsid w:val="004E6924"/>
    <w:rsid w:val="004E74B0"/>
    <w:rsid w:val="004E7DA7"/>
    <w:rsid w:val="00503D01"/>
    <w:rsid w:val="00516112"/>
    <w:rsid w:val="00521C00"/>
    <w:rsid w:val="00532FFC"/>
    <w:rsid w:val="0055307E"/>
    <w:rsid w:val="0055412E"/>
    <w:rsid w:val="00554A5F"/>
    <w:rsid w:val="00562E58"/>
    <w:rsid w:val="0056333D"/>
    <w:rsid w:val="00564D8A"/>
    <w:rsid w:val="005705F0"/>
    <w:rsid w:val="00575458"/>
    <w:rsid w:val="00580526"/>
    <w:rsid w:val="00584834"/>
    <w:rsid w:val="00597A76"/>
    <w:rsid w:val="005A5904"/>
    <w:rsid w:val="005A73B3"/>
    <w:rsid w:val="005B5ED6"/>
    <w:rsid w:val="005B72F0"/>
    <w:rsid w:val="005B7451"/>
    <w:rsid w:val="005C1E55"/>
    <w:rsid w:val="005C432D"/>
    <w:rsid w:val="005E04FE"/>
    <w:rsid w:val="005E1B78"/>
    <w:rsid w:val="005E45C9"/>
    <w:rsid w:val="005F0939"/>
    <w:rsid w:val="0060554E"/>
    <w:rsid w:val="00621857"/>
    <w:rsid w:val="006236AD"/>
    <w:rsid w:val="0062723E"/>
    <w:rsid w:val="00633B7D"/>
    <w:rsid w:val="00633CAC"/>
    <w:rsid w:val="00643307"/>
    <w:rsid w:val="0069177E"/>
    <w:rsid w:val="00695169"/>
    <w:rsid w:val="00697942"/>
    <w:rsid w:val="006A3916"/>
    <w:rsid w:val="006A3B7F"/>
    <w:rsid w:val="006A4351"/>
    <w:rsid w:val="006A6CE4"/>
    <w:rsid w:val="006B7F42"/>
    <w:rsid w:val="006C1208"/>
    <w:rsid w:val="006C425B"/>
    <w:rsid w:val="006C4403"/>
    <w:rsid w:val="006C628E"/>
    <w:rsid w:val="006D1F80"/>
    <w:rsid w:val="006D3C72"/>
    <w:rsid w:val="006D405C"/>
    <w:rsid w:val="006E2397"/>
    <w:rsid w:val="006E4AF5"/>
    <w:rsid w:val="006F2DF4"/>
    <w:rsid w:val="0071003C"/>
    <w:rsid w:val="00720720"/>
    <w:rsid w:val="00723CAA"/>
    <w:rsid w:val="00723E1C"/>
    <w:rsid w:val="0073028F"/>
    <w:rsid w:val="00737F1C"/>
    <w:rsid w:val="00750635"/>
    <w:rsid w:val="00750651"/>
    <w:rsid w:val="007518F2"/>
    <w:rsid w:val="0075214E"/>
    <w:rsid w:val="00753E0F"/>
    <w:rsid w:val="0075421F"/>
    <w:rsid w:val="00756591"/>
    <w:rsid w:val="007636C5"/>
    <w:rsid w:val="00767998"/>
    <w:rsid w:val="00790392"/>
    <w:rsid w:val="007A715D"/>
    <w:rsid w:val="007B2211"/>
    <w:rsid w:val="007C2F6E"/>
    <w:rsid w:val="007C6C29"/>
    <w:rsid w:val="007E529F"/>
    <w:rsid w:val="007E655F"/>
    <w:rsid w:val="007F6881"/>
    <w:rsid w:val="007F750A"/>
    <w:rsid w:val="00800E3C"/>
    <w:rsid w:val="00811F47"/>
    <w:rsid w:val="00833E0E"/>
    <w:rsid w:val="0084019D"/>
    <w:rsid w:val="00840B5A"/>
    <w:rsid w:val="00846EAC"/>
    <w:rsid w:val="00852783"/>
    <w:rsid w:val="00853F4A"/>
    <w:rsid w:val="00854871"/>
    <w:rsid w:val="008548DE"/>
    <w:rsid w:val="008608ED"/>
    <w:rsid w:val="00875994"/>
    <w:rsid w:val="00875EBC"/>
    <w:rsid w:val="0088409D"/>
    <w:rsid w:val="00887EFE"/>
    <w:rsid w:val="00890545"/>
    <w:rsid w:val="008A34F2"/>
    <w:rsid w:val="008B0EA8"/>
    <w:rsid w:val="008B5478"/>
    <w:rsid w:val="008C0FE0"/>
    <w:rsid w:val="008C6077"/>
    <w:rsid w:val="008C6CC4"/>
    <w:rsid w:val="008D46AB"/>
    <w:rsid w:val="008D744A"/>
    <w:rsid w:val="008E28C1"/>
    <w:rsid w:val="008E6712"/>
    <w:rsid w:val="0092056E"/>
    <w:rsid w:val="00920A39"/>
    <w:rsid w:val="009235C4"/>
    <w:rsid w:val="0093558B"/>
    <w:rsid w:val="009520D2"/>
    <w:rsid w:val="00973357"/>
    <w:rsid w:val="00982C30"/>
    <w:rsid w:val="00987939"/>
    <w:rsid w:val="00994807"/>
    <w:rsid w:val="00996624"/>
    <w:rsid w:val="009A0A33"/>
    <w:rsid w:val="009C57E2"/>
    <w:rsid w:val="00A0114C"/>
    <w:rsid w:val="00A067C3"/>
    <w:rsid w:val="00A24B04"/>
    <w:rsid w:val="00A26686"/>
    <w:rsid w:val="00A33818"/>
    <w:rsid w:val="00A51BBA"/>
    <w:rsid w:val="00A6644F"/>
    <w:rsid w:val="00A67216"/>
    <w:rsid w:val="00A72803"/>
    <w:rsid w:val="00A730DC"/>
    <w:rsid w:val="00A7399F"/>
    <w:rsid w:val="00A76A65"/>
    <w:rsid w:val="00A83288"/>
    <w:rsid w:val="00A91099"/>
    <w:rsid w:val="00AA45E8"/>
    <w:rsid w:val="00AB086F"/>
    <w:rsid w:val="00AB11D4"/>
    <w:rsid w:val="00AB1E69"/>
    <w:rsid w:val="00AB3DBB"/>
    <w:rsid w:val="00AB486E"/>
    <w:rsid w:val="00AD55F6"/>
    <w:rsid w:val="00AE66FA"/>
    <w:rsid w:val="00AF2109"/>
    <w:rsid w:val="00AF4F87"/>
    <w:rsid w:val="00AF54AC"/>
    <w:rsid w:val="00B01521"/>
    <w:rsid w:val="00B16550"/>
    <w:rsid w:val="00B20E00"/>
    <w:rsid w:val="00B2320F"/>
    <w:rsid w:val="00B23F4F"/>
    <w:rsid w:val="00B32A01"/>
    <w:rsid w:val="00B33292"/>
    <w:rsid w:val="00B40AF6"/>
    <w:rsid w:val="00B474A7"/>
    <w:rsid w:val="00B504AE"/>
    <w:rsid w:val="00B50980"/>
    <w:rsid w:val="00B50C3B"/>
    <w:rsid w:val="00B527EB"/>
    <w:rsid w:val="00B604C2"/>
    <w:rsid w:val="00B6747A"/>
    <w:rsid w:val="00B675F9"/>
    <w:rsid w:val="00B7451F"/>
    <w:rsid w:val="00B76EB1"/>
    <w:rsid w:val="00BA2638"/>
    <w:rsid w:val="00BA7AC9"/>
    <w:rsid w:val="00BB0B1A"/>
    <w:rsid w:val="00BB4998"/>
    <w:rsid w:val="00BB49F7"/>
    <w:rsid w:val="00BB685D"/>
    <w:rsid w:val="00BB7515"/>
    <w:rsid w:val="00BC1F85"/>
    <w:rsid w:val="00BE1F36"/>
    <w:rsid w:val="00C0545C"/>
    <w:rsid w:val="00C0579B"/>
    <w:rsid w:val="00C130D6"/>
    <w:rsid w:val="00C16EFF"/>
    <w:rsid w:val="00C312BA"/>
    <w:rsid w:val="00C40696"/>
    <w:rsid w:val="00C515E9"/>
    <w:rsid w:val="00C539B7"/>
    <w:rsid w:val="00C67ACA"/>
    <w:rsid w:val="00C72D66"/>
    <w:rsid w:val="00C83366"/>
    <w:rsid w:val="00CB483D"/>
    <w:rsid w:val="00CC3092"/>
    <w:rsid w:val="00CC3C2C"/>
    <w:rsid w:val="00CD76E9"/>
    <w:rsid w:val="00CE4246"/>
    <w:rsid w:val="00D0459B"/>
    <w:rsid w:val="00D06D76"/>
    <w:rsid w:val="00D10AA6"/>
    <w:rsid w:val="00D16010"/>
    <w:rsid w:val="00D3492C"/>
    <w:rsid w:val="00D3688B"/>
    <w:rsid w:val="00D5156D"/>
    <w:rsid w:val="00D609B3"/>
    <w:rsid w:val="00D61719"/>
    <w:rsid w:val="00D7043F"/>
    <w:rsid w:val="00D73D2F"/>
    <w:rsid w:val="00D77BFC"/>
    <w:rsid w:val="00D87499"/>
    <w:rsid w:val="00D90C82"/>
    <w:rsid w:val="00DA0FEC"/>
    <w:rsid w:val="00DA40B7"/>
    <w:rsid w:val="00DC5D06"/>
    <w:rsid w:val="00DD27D6"/>
    <w:rsid w:val="00DF2772"/>
    <w:rsid w:val="00DF2962"/>
    <w:rsid w:val="00DF6065"/>
    <w:rsid w:val="00E16BB6"/>
    <w:rsid w:val="00E279E8"/>
    <w:rsid w:val="00E37FA5"/>
    <w:rsid w:val="00E41860"/>
    <w:rsid w:val="00E51BE3"/>
    <w:rsid w:val="00E54B15"/>
    <w:rsid w:val="00E610BB"/>
    <w:rsid w:val="00E71A93"/>
    <w:rsid w:val="00E806F7"/>
    <w:rsid w:val="00E86579"/>
    <w:rsid w:val="00E96241"/>
    <w:rsid w:val="00EA0320"/>
    <w:rsid w:val="00EA1423"/>
    <w:rsid w:val="00EB2319"/>
    <w:rsid w:val="00EC1892"/>
    <w:rsid w:val="00ED362D"/>
    <w:rsid w:val="00ED39ED"/>
    <w:rsid w:val="00EE129C"/>
    <w:rsid w:val="00EF0CE4"/>
    <w:rsid w:val="00EF33EC"/>
    <w:rsid w:val="00F0042C"/>
    <w:rsid w:val="00F02B2F"/>
    <w:rsid w:val="00F0440A"/>
    <w:rsid w:val="00F22868"/>
    <w:rsid w:val="00F30B4B"/>
    <w:rsid w:val="00F35902"/>
    <w:rsid w:val="00F43927"/>
    <w:rsid w:val="00F51872"/>
    <w:rsid w:val="00F520B6"/>
    <w:rsid w:val="00F52F79"/>
    <w:rsid w:val="00F713B3"/>
    <w:rsid w:val="00F7140B"/>
    <w:rsid w:val="00F7359F"/>
    <w:rsid w:val="00F7596B"/>
    <w:rsid w:val="00F76CD3"/>
    <w:rsid w:val="00F81F50"/>
    <w:rsid w:val="00F83BD8"/>
    <w:rsid w:val="00F8532D"/>
    <w:rsid w:val="00F85C8B"/>
    <w:rsid w:val="00F9063E"/>
    <w:rsid w:val="00FA3F0E"/>
    <w:rsid w:val="00FD0753"/>
    <w:rsid w:val="00FD3E88"/>
    <w:rsid w:val="00FE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F67F0"/>
  <w15:docId w15:val="{B5EB21C1-5F9F-48DF-89EB-64AE4B2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12"/>
    <w:pPr>
      <w:tabs>
        <w:tab w:val="center" w:pos="4252"/>
        <w:tab w:val="right" w:pos="8504"/>
      </w:tabs>
      <w:snapToGrid w:val="0"/>
    </w:pPr>
  </w:style>
  <w:style w:type="character" w:customStyle="1" w:styleId="a4">
    <w:name w:val="ヘッダー (文字)"/>
    <w:basedOn w:val="a0"/>
    <w:link w:val="a3"/>
    <w:uiPriority w:val="99"/>
    <w:rsid w:val="008E6712"/>
  </w:style>
  <w:style w:type="paragraph" w:styleId="a5">
    <w:name w:val="footer"/>
    <w:basedOn w:val="a"/>
    <w:link w:val="a6"/>
    <w:uiPriority w:val="99"/>
    <w:unhideWhenUsed/>
    <w:rsid w:val="008E6712"/>
    <w:pPr>
      <w:tabs>
        <w:tab w:val="center" w:pos="4252"/>
        <w:tab w:val="right" w:pos="8504"/>
      </w:tabs>
      <w:snapToGrid w:val="0"/>
    </w:pPr>
  </w:style>
  <w:style w:type="character" w:customStyle="1" w:styleId="a6">
    <w:name w:val="フッター (文字)"/>
    <w:basedOn w:val="a0"/>
    <w:link w:val="a5"/>
    <w:uiPriority w:val="99"/>
    <w:rsid w:val="008E6712"/>
  </w:style>
  <w:style w:type="paragraph" w:styleId="a7">
    <w:name w:val="Balloon Text"/>
    <w:basedOn w:val="a"/>
    <w:link w:val="a8"/>
    <w:uiPriority w:val="99"/>
    <w:semiHidden/>
    <w:unhideWhenUsed/>
    <w:rsid w:val="00554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A5F"/>
    <w:rPr>
      <w:rFonts w:asciiTheme="majorHAnsi" w:eastAsiaTheme="majorEastAsia" w:hAnsiTheme="majorHAnsi" w:cstheme="majorBidi"/>
      <w:sz w:val="18"/>
      <w:szCs w:val="18"/>
    </w:rPr>
  </w:style>
  <w:style w:type="paragraph" w:styleId="a9">
    <w:name w:val="List Paragraph"/>
    <w:basedOn w:val="a"/>
    <w:uiPriority w:val="34"/>
    <w:qFormat/>
    <w:rsid w:val="00CD76E9"/>
    <w:pPr>
      <w:ind w:leftChars="400" w:left="840"/>
    </w:pPr>
  </w:style>
  <w:style w:type="character" w:styleId="aa">
    <w:name w:val="annotation reference"/>
    <w:basedOn w:val="a0"/>
    <w:uiPriority w:val="99"/>
    <w:semiHidden/>
    <w:unhideWhenUsed/>
    <w:rsid w:val="00890545"/>
    <w:rPr>
      <w:sz w:val="18"/>
      <w:szCs w:val="18"/>
    </w:rPr>
  </w:style>
  <w:style w:type="paragraph" w:styleId="ab">
    <w:name w:val="annotation text"/>
    <w:basedOn w:val="a"/>
    <w:link w:val="ac"/>
    <w:uiPriority w:val="99"/>
    <w:semiHidden/>
    <w:unhideWhenUsed/>
    <w:rsid w:val="00890545"/>
    <w:pPr>
      <w:jc w:val="left"/>
    </w:pPr>
  </w:style>
  <w:style w:type="character" w:customStyle="1" w:styleId="ac">
    <w:name w:val="コメント文字列 (文字)"/>
    <w:basedOn w:val="a0"/>
    <w:link w:val="ab"/>
    <w:uiPriority w:val="99"/>
    <w:semiHidden/>
    <w:rsid w:val="00890545"/>
  </w:style>
  <w:style w:type="paragraph" w:styleId="ad">
    <w:name w:val="annotation subject"/>
    <w:basedOn w:val="ab"/>
    <w:next w:val="ab"/>
    <w:link w:val="ae"/>
    <w:uiPriority w:val="99"/>
    <w:semiHidden/>
    <w:unhideWhenUsed/>
    <w:rsid w:val="00890545"/>
    <w:rPr>
      <w:b/>
      <w:bCs/>
    </w:rPr>
  </w:style>
  <w:style w:type="character" w:customStyle="1" w:styleId="ae">
    <w:name w:val="コメント内容 (文字)"/>
    <w:basedOn w:val="ac"/>
    <w:link w:val="ad"/>
    <w:uiPriority w:val="99"/>
    <w:semiHidden/>
    <w:rsid w:val="00890545"/>
    <w:rPr>
      <w:b/>
      <w:bCs/>
    </w:rPr>
  </w:style>
  <w:style w:type="table" w:styleId="af">
    <w:name w:val="Table Grid"/>
    <w:basedOn w:val="a1"/>
    <w:uiPriority w:val="59"/>
    <w:rsid w:val="00C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1D6A-FAA8-4BAD-AC34-1564FDE0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向田 富紀子</dc:creator>
  <cp:lastModifiedBy>田中 聡和</cp:lastModifiedBy>
  <cp:revision>4</cp:revision>
  <cp:lastPrinted>2022-03-09T08:27:00Z</cp:lastPrinted>
  <dcterms:created xsi:type="dcterms:W3CDTF">2022-03-09T08:37:00Z</dcterms:created>
  <dcterms:modified xsi:type="dcterms:W3CDTF">2022-03-30T01:50:00Z</dcterms:modified>
</cp:coreProperties>
</file>