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C480" w14:textId="50770BDC" w:rsidR="00CB7B17" w:rsidRPr="001D1A68" w:rsidRDefault="00535A88" w:rsidP="00535A88">
      <w:pPr>
        <w:rPr>
          <w:rFonts w:ascii="UD デジタル 教科書体 NP-R" w:eastAsia="UD デジタル 教科書体 NP-R"/>
          <w:sz w:val="24"/>
          <w:szCs w:val="32"/>
        </w:rPr>
      </w:pPr>
      <w:r w:rsidRPr="001D1A68">
        <w:rPr>
          <w:rFonts w:ascii="UD デジタル 教科書体 NP-R" w:eastAsia="UD デジタル 教科書体 NP-R" w:hint="eastAsia"/>
          <w:sz w:val="24"/>
          <w:szCs w:val="32"/>
        </w:rPr>
        <w:t>現代の国語　単元指導計画</w:t>
      </w:r>
    </w:p>
    <w:p w14:paraId="2A3295C8" w14:textId="131404F5" w:rsidR="00465472" w:rsidRDefault="00465472" w:rsidP="00535A88">
      <w:pPr>
        <w:rPr>
          <w:rFonts w:ascii="UD デジタル 教科書体 NP-R" w:eastAsia="UD デジタル 教科書体 NP-R"/>
          <w:sz w:val="22"/>
          <w:szCs w:val="28"/>
        </w:rPr>
      </w:pP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764124" w:rsidRPr="00CA6CB6" w14:paraId="63CC16CF" w14:textId="77777777" w:rsidTr="00CB7B17">
        <w:tc>
          <w:tcPr>
            <w:tcW w:w="988" w:type="dxa"/>
            <w:vAlign w:val="center"/>
          </w:tcPr>
          <w:p w14:paraId="09791DAC" w14:textId="454ABD62"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日時</w:t>
            </w:r>
          </w:p>
        </w:tc>
        <w:tc>
          <w:tcPr>
            <w:tcW w:w="4252" w:type="dxa"/>
            <w:vAlign w:val="center"/>
          </w:tcPr>
          <w:p w14:paraId="06741360" w14:textId="7C84B851" w:rsidR="00764124" w:rsidRDefault="0086296B" w:rsidP="000023F6">
            <w:pPr>
              <w:jc w:val="center"/>
              <w:rPr>
                <w:rFonts w:ascii="UD デジタル 教科書体 NP-R" w:eastAsia="UD デジタル 教科書体 NP-R"/>
              </w:rPr>
            </w:pPr>
            <w:r>
              <w:rPr>
                <w:rFonts w:ascii="UD デジタル 教科書体 NP-R" w:eastAsia="UD デジタル 教科書体 NP-R" w:hint="eastAsia"/>
              </w:rPr>
              <w:t>令和</w:t>
            </w:r>
            <w:r w:rsidR="000023F6">
              <w:rPr>
                <w:rFonts w:ascii="UD デジタル 教科書体 NP-R" w:eastAsia="UD デジタル 教科書体 NP-R" w:hint="eastAsia"/>
              </w:rPr>
              <w:t>〇</w:t>
            </w:r>
            <w:r>
              <w:rPr>
                <w:rFonts w:ascii="UD デジタル 教科書体 NP-R" w:eastAsia="UD デジタル 教科書体 NP-R" w:hint="eastAsia"/>
              </w:rPr>
              <w:t>年</w:t>
            </w:r>
            <w:r w:rsidR="000023F6">
              <w:rPr>
                <w:rFonts w:ascii="UD デジタル 教科書体 NP-R" w:eastAsia="UD デジタル 教科書体 NP-R" w:hint="eastAsia"/>
              </w:rPr>
              <w:t>〇月〇</w:t>
            </w:r>
            <w:r w:rsidR="00764124">
              <w:rPr>
                <w:rFonts w:ascii="UD デジタル 教科書体 NP-R" w:eastAsia="UD デジタル 教科書体 NP-R" w:hint="eastAsia"/>
              </w:rPr>
              <w:t>日（</w:t>
            </w:r>
            <w:r w:rsidR="000023F6">
              <w:rPr>
                <w:rFonts w:ascii="UD デジタル 教科書体 NP-R" w:eastAsia="UD デジタル 教科書体 NP-R" w:hint="eastAsia"/>
              </w:rPr>
              <w:t>〇</w:t>
            </w:r>
            <w:r w:rsidR="00764124">
              <w:rPr>
                <w:rFonts w:ascii="UD デジタル 教科書体 NP-R" w:eastAsia="UD デジタル 教科書体 NP-R" w:hint="eastAsia"/>
              </w:rPr>
              <w:t>）</w:t>
            </w:r>
          </w:p>
        </w:tc>
        <w:tc>
          <w:tcPr>
            <w:tcW w:w="1418" w:type="dxa"/>
            <w:vAlign w:val="center"/>
          </w:tcPr>
          <w:p w14:paraId="2E17ECB8" w14:textId="78C1CC96"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場所</w:t>
            </w:r>
          </w:p>
        </w:tc>
        <w:tc>
          <w:tcPr>
            <w:tcW w:w="3792" w:type="dxa"/>
            <w:vAlign w:val="center"/>
          </w:tcPr>
          <w:p w14:paraId="66E11413" w14:textId="3D202538" w:rsidR="00764124" w:rsidRPr="001D1A68" w:rsidRDefault="000023F6" w:rsidP="00CB7B17">
            <w:pPr>
              <w:jc w:val="center"/>
              <w:rPr>
                <w:rFonts w:ascii="UD デジタル 教科書体 NP-R" w:eastAsia="UD デジタル 教科書体 NP-R"/>
              </w:rPr>
            </w:pPr>
            <w:r>
              <w:rPr>
                <w:rFonts w:ascii="UD デジタル 教科書体 NP-R" w:eastAsia="UD デジタル 教科書体 NP-R" w:hint="eastAsia"/>
              </w:rPr>
              <w:t>□□□□</w:t>
            </w:r>
          </w:p>
        </w:tc>
      </w:tr>
      <w:tr w:rsidR="00764124" w:rsidRPr="00CA6CB6" w14:paraId="66BA479B" w14:textId="77777777" w:rsidTr="00CB7B17">
        <w:tc>
          <w:tcPr>
            <w:tcW w:w="988" w:type="dxa"/>
            <w:vAlign w:val="center"/>
          </w:tcPr>
          <w:p w14:paraId="52E013C0" w14:textId="66153E5E" w:rsidR="00764124"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クラス</w:t>
            </w:r>
          </w:p>
        </w:tc>
        <w:tc>
          <w:tcPr>
            <w:tcW w:w="4252" w:type="dxa"/>
            <w:vAlign w:val="center"/>
          </w:tcPr>
          <w:p w14:paraId="79628DA1" w14:textId="1120572F" w:rsidR="00764124" w:rsidRDefault="000023F6" w:rsidP="000023F6">
            <w:pPr>
              <w:jc w:val="center"/>
              <w:rPr>
                <w:rFonts w:ascii="UD デジタル 教科書体 NP-R" w:eastAsia="UD デジタル 教科書体 NP-R"/>
              </w:rPr>
            </w:pPr>
            <w:r>
              <w:rPr>
                <w:rFonts w:ascii="UD デジタル 教科書体 NP-R" w:eastAsia="UD デジタル 教科書体 NP-R" w:hint="eastAsia"/>
              </w:rPr>
              <w:t>△△△　（△△人</w:t>
            </w:r>
            <w:r w:rsidR="00764124">
              <w:rPr>
                <w:rFonts w:ascii="UD デジタル 教科書体 NP-R" w:eastAsia="UD デジタル 教科書体 NP-R" w:hint="eastAsia"/>
              </w:rPr>
              <w:t>）</w:t>
            </w:r>
          </w:p>
        </w:tc>
        <w:tc>
          <w:tcPr>
            <w:tcW w:w="1418" w:type="dxa"/>
            <w:vAlign w:val="center"/>
          </w:tcPr>
          <w:p w14:paraId="54E0545F" w14:textId="29109052" w:rsidR="00764124" w:rsidRPr="00572AE1" w:rsidRDefault="00764124" w:rsidP="00CB7B17">
            <w:pPr>
              <w:jc w:val="center"/>
              <w:rPr>
                <w:rFonts w:ascii="UD デジタル 教科書体 NP-R" w:eastAsia="UD デジタル 教科書体 NP-R"/>
              </w:rPr>
            </w:pPr>
            <w:r>
              <w:rPr>
                <w:rFonts w:ascii="UD デジタル 教科書体 NP-R" w:eastAsia="UD デジタル 教科書体 NP-R" w:hint="eastAsia"/>
              </w:rPr>
              <w:t>授業者</w:t>
            </w:r>
          </w:p>
        </w:tc>
        <w:tc>
          <w:tcPr>
            <w:tcW w:w="3792" w:type="dxa"/>
            <w:vAlign w:val="center"/>
          </w:tcPr>
          <w:p w14:paraId="3D119628" w14:textId="635AD95B" w:rsidR="00764124" w:rsidRPr="001D1A68" w:rsidRDefault="000023F6" w:rsidP="00CB7B17">
            <w:pPr>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7CD310E3" w14:textId="77777777" w:rsidTr="00CB7B17">
        <w:tc>
          <w:tcPr>
            <w:tcW w:w="988" w:type="dxa"/>
            <w:vAlign w:val="center"/>
          </w:tcPr>
          <w:p w14:paraId="6CF6EA3E"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252" w:type="dxa"/>
            <w:vAlign w:val="center"/>
          </w:tcPr>
          <w:p w14:paraId="578548E7"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現代の国語</w:t>
            </w:r>
          </w:p>
        </w:tc>
        <w:tc>
          <w:tcPr>
            <w:tcW w:w="1418" w:type="dxa"/>
            <w:vAlign w:val="center"/>
          </w:tcPr>
          <w:p w14:paraId="2F4AB3D7" w14:textId="77777777" w:rsidR="00CB7B17" w:rsidRPr="006C1ACD" w:rsidRDefault="00CB7B17" w:rsidP="00CB7B17">
            <w:pPr>
              <w:jc w:val="center"/>
              <w:rPr>
                <w:rFonts w:ascii="UD デジタル 教科書体 NP-R" w:eastAsia="UD デジタル 教科書体 NP-R"/>
                <w:highlight w:val="yellow"/>
              </w:rPr>
            </w:pPr>
            <w:r w:rsidRPr="00572AE1">
              <w:rPr>
                <w:rFonts w:ascii="UD デジタル 教科書体 NP-R" w:eastAsia="UD デジタル 教科書体 NP-R" w:hint="eastAsia"/>
              </w:rPr>
              <w:t>単元名</w:t>
            </w:r>
          </w:p>
        </w:tc>
        <w:tc>
          <w:tcPr>
            <w:tcW w:w="3792" w:type="dxa"/>
            <w:vAlign w:val="center"/>
          </w:tcPr>
          <w:p w14:paraId="5FE2047D" w14:textId="789752D9" w:rsidR="00CB7B17" w:rsidRPr="001D1A68" w:rsidRDefault="000023F6" w:rsidP="000023F6">
            <w:pPr>
              <w:jc w:val="center"/>
              <w:rPr>
                <w:rFonts w:ascii="UD デジタル 教科書体 NP-R" w:eastAsia="UD デジタル 教科書体 NP-R"/>
              </w:rPr>
            </w:pPr>
            <w:r>
              <w:rPr>
                <w:rFonts w:ascii="UD デジタル 教科書体 NP-R" w:eastAsia="UD デジタル 教科書体 NP-R" w:hint="eastAsia"/>
              </w:rPr>
              <w:t>「伝わる文章」を書こう</w:t>
            </w:r>
          </w:p>
        </w:tc>
      </w:tr>
      <w:tr w:rsidR="00CB7B17" w:rsidRPr="00CA6CB6" w14:paraId="2C777F40" w14:textId="77777777" w:rsidTr="00CB7B17">
        <w:trPr>
          <w:trHeight w:val="756"/>
        </w:trPr>
        <w:tc>
          <w:tcPr>
            <w:tcW w:w="988" w:type="dxa"/>
            <w:vAlign w:val="center"/>
          </w:tcPr>
          <w:p w14:paraId="483BE0BB" w14:textId="77777777" w:rsidR="00CB7B17" w:rsidRPr="00CA6CB6" w:rsidRDefault="00CB7B17" w:rsidP="00CB7B17">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252" w:type="dxa"/>
            <w:vAlign w:val="center"/>
          </w:tcPr>
          <w:p w14:paraId="3C2940F9" w14:textId="774898D5" w:rsidR="00CB7B17"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w:t>
            </w:r>
            <w:r w:rsidR="000023F6">
              <w:rPr>
                <w:rFonts w:ascii="UD デジタル 教科書体 NP-R" w:eastAsia="UD デジタル 教科書体 NP-R" w:hint="eastAsia"/>
              </w:rPr>
              <w:t>水の東西</w:t>
            </w:r>
            <w:r>
              <w:rPr>
                <w:rFonts w:ascii="UD デジタル 教科書体 NP-R" w:eastAsia="UD デジタル 教科書体 NP-R" w:hint="eastAsia"/>
              </w:rPr>
              <w:t>」</w:t>
            </w:r>
          </w:p>
          <w:p w14:paraId="15AE5E89" w14:textId="7FD2EC2F" w:rsidR="00CB7B17" w:rsidRPr="00CA6CB6" w:rsidRDefault="00CB7B17" w:rsidP="000023F6">
            <w:pPr>
              <w:jc w:val="center"/>
              <w:rPr>
                <w:rFonts w:ascii="UD デジタル 教科書体 NP-R" w:eastAsia="UD デジタル 教科書体 NP-R"/>
              </w:rPr>
            </w:pPr>
            <w:r>
              <w:rPr>
                <w:rFonts w:ascii="UD デジタル 教科書体 NP-R" w:eastAsia="UD デジタル 教科書体 NP-R" w:hint="eastAsia"/>
              </w:rPr>
              <w:t>（</w:t>
            </w:r>
            <w:r w:rsidR="000023F6">
              <w:rPr>
                <w:rFonts w:ascii="UD デジタル 教科書体 NP-R" w:eastAsia="UD デジタル 教科書体 NP-R" w:hint="eastAsia"/>
              </w:rPr>
              <w:t>山崎　正和</w:t>
            </w:r>
            <w:r>
              <w:rPr>
                <w:rFonts w:ascii="UD デジタル 教科書体 NP-R" w:eastAsia="UD デジタル 教科書体 NP-R" w:hint="eastAsia"/>
              </w:rPr>
              <w:t>）</w:t>
            </w:r>
          </w:p>
        </w:tc>
        <w:tc>
          <w:tcPr>
            <w:tcW w:w="1418" w:type="dxa"/>
            <w:vAlign w:val="center"/>
          </w:tcPr>
          <w:p w14:paraId="5D6D6B95" w14:textId="77777777" w:rsidR="00CB7B17" w:rsidRPr="00CA6CB6" w:rsidRDefault="00CB7B17" w:rsidP="00CB7B17">
            <w:pPr>
              <w:jc w:val="center"/>
              <w:rPr>
                <w:rFonts w:ascii="UD デジタル 教科書体 NP-R" w:eastAsia="UD デジタル 教科書体 NP-R"/>
              </w:rPr>
            </w:pPr>
            <w:r>
              <w:rPr>
                <w:rFonts w:ascii="UD デジタル 教科書体 NP-R" w:eastAsia="UD デジタル 教科書体 NP-R" w:hint="eastAsia"/>
              </w:rPr>
              <w:t>使用教科書</w:t>
            </w:r>
          </w:p>
        </w:tc>
        <w:tc>
          <w:tcPr>
            <w:tcW w:w="3792" w:type="dxa"/>
            <w:vAlign w:val="center"/>
          </w:tcPr>
          <w:p w14:paraId="49C52DB6" w14:textId="2930D15D" w:rsidR="00CB7B17" w:rsidRPr="00CA6CB6" w:rsidRDefault="000023F6" w:rsidP="000023F6">
            <w:pPr>
              <w:ind w:firstLineChars="100" w:firstLine="210"/>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4DFB517E" w14:textId="77777777" w:rsidTr="00CB7B17">
        <w:trPr>
          <w:trHeight w:val="1971"/>
        </w:trPr>
        <w:tc>
          <w:tcPr>
            <w:tcW w:w="988" w:type="dxa"/>
          </w:tcPr>
          <w:p w14:paraId="7F5995CF"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教材観</w:t>
            </w:r>
          </w:p>
        </w:tc>
        <w:tc>
          <w:tcPr>
            <w:tcW w:w="9462" w:type="dxa"/>
            <w:gridSpan w:val="3"/>
          </w:tcPr>
          <w:p w14:paraId="2AD5250E" w14:textId="41B749CC" w:rsidR="00CB7B17" w:rsidRPr="00CA6CB6" w:rsidRDefault="000023F6" w:rsidP="00184E1A">
            <w:pPr>
              <w:ind w:firstLineChars="100" w:firstLine="210"/>
              <w:rPr>
                <w:rFonts w:ascii="UD デジタル 教科書体 NP-R" w:eastAsia="UD デジタル 教科書体 NP-R"/>
              </w:rPr>
            </w:pPr>
            <w:r>
              <w:rPr>
                <w:rFonts w:ascii="UD デジタル 教科書体 NP-R" w:eastAsia="UD デジタル 教科書体 NP-R" w:hint="eastAsia"/>
              </w:rPr>
              <w:t>本教材</w:t>
            </w:r>
            <w:r w:rsidR="00CB7B17" w:rsidRPr="00406C71">
              <w:rPr>
                <w:rFonts w:ascii="UD デジタル 教科書体 NP-R" w:eastAsia="UD デジタル 教科書体 NP-R" w:hint="eastAsia"/>
              </w:rPr>
              <w:t>は、</w:t>
            </w:r>
            <w:r>
              <w:rPr>
                <w:rFonts w:ascii="UD デジタル 教科書体 NP-R" w:eastAsia="UD デジタル 教科書体 NP-R" w:hint="eastAsia"/>
              </w:rPr>
              <w:t>「評論</w:t>
            </w:r>
            <w:r w:rsidR="000705AA">
              <w:rPr>
                <w:rFonts w:ascii="UD デジタル 教科書体 NP-R" w:eastAsia="UD デジタル 教科書体 NP-R" w:hint="eastAsia"/>
              </w:rPr>
              <w:t>（論説）</w:t>
            </w:r>
            <w:r>
              <w:rPr>
                <w:rFonts w:ascii="UD デジタル 教科書体 NP-R" w:eastAsia="UD デジタル 教科書体 NP-R" w:hint="eastAsia"/>
              </w:rPr>
              <w:t>」分野の定番</w:t>
            </w:r>
            <w:r w:rsidR="00184E1A">
              <w:rPr>
                <w:rFonts w:ascii="UD デジタル 教科書体 NP-R" w:eastAsia="UD デジタル 教科書体 NP-R" w:hint="eastAsia"/>
              </w:rPr>
              <w:t>教材として、長年教科書に掲載されている。「鹿おどし」と「噴水」という</w:t>
            </w:r>
            <w:r w:rsidR="00184E1A" w:rsidRPr="00184E1A">
              <w:rPr>
                <w:rFonts w:ascii="UD デジタル 教科書体 NP-R" w:eastAsia="UD デジタル 教科書体 NP-R" w:hint="eastAsia"/>
              </w:rPr>
              <w:t>「水」に関係する事物を例として</w:t>
            </w:r>
            <w:r>
              <w:rPr>
                <w:rFonts w:ascii="UD デジタル 教科書体 NP-R" w:eastAsia="UD デジタル 教科書体 NP-R" w:hint="eastAsia"/>
              </w:rPr>
              <w:t>、日本</w:t>
            </w:r>
            <w:r w:rsidR="000B25C6">
              <w:rPr>
                <w:rFonts w:ascii="UD デジタル 教科書体 NP-R" w:eastAsia="UD デジタル 教科書体 NP-R" w:hint="eastAsia"/>
              </w:rPr>
              <w:t>文化</w:t>
            </w:r>
            <w:r>
              <w:rPr>
                <w:rFonts w:ascii="UD デジタル 教科書体 NP-R" w:eastAsia="UD デジタル 教科書体 NP-R" w:hint="eastAsia"/>
              </w:rPr>
              <w:t>と西洋</w:t>
            </w:r>
            <w:r w:rsidR="000B25C6">
              <w:rPr>
                <w:rFonts w:ascii="UD デジタル 教科書体 NP-R" w:eastAsia="UD デジタル 教科書体 NP-R" w:hint="eastAsia"/>
              </w:rPr>
              <w:t>文化</w:t>
            </w:r>
            <w:r w:rsidR="00184E1A">
              <w:rPr>
                <w:rFonts w:ascii="UD デジタル 教科書体 NP-R" w:eastAsia="UD デジタル 教科書体 NP-R" w:hint="eastAsia"/>
              </w:rPr>
              <w:t>を</w:t>
            </w:r>
            <w:r>
              <w:rPr>
                <w:rFonts w:ascii="UD デジタル 教科書体 NP-R" w:eastAsia="UD デジタル 教科書体 NP-R" w:hint="eastAsia"/>
              </w:rPr>
              <w:t>二項対立で</w:t>
            </w:r>
            <w:r w:rsidR="000B25C6">
              <w:rPr>
                <w:rFonts w:ascii="UD デジタル 教科書体 NP-R" w:eastAsia="UD デジタル 教科書体 NP-R" w:hint="eastAsia"/>
              </w:rPr>
              <w:t>論じ、</w:t>
            </w:r>
            <w:r w:rsidR="00C81E5B" w:rsidRPr="00C81E5B">
              <w:rPr>
                <w:rFonts w:ascii="UD デジタル 教科書体 NP-R" w:eastAsia="UD デジタル 教科書体 NP-R" w:hint="eastAsia"/>
              </w:rPr>
              <w:t>日本人の感性と日本の文化の特質を述べた文化論である。</w:t>
            </w:r>
            <w:r w:rsidR="000B25C6">
              <w:rPr>
                <w:rFonts w:ascii="UD デジタル 教科書体 NP-R" w:eastAsia="UD デジタル 教科書体 NP-R" w:hint="eastAsia"/>
              </w:rPr>
              <w:t>「鹿おどし」「噴水」という</w:t>
            </w:r>
            <w:r w:rsidR="00C81E5B" w:rsidRPr="00C81E5B">
              <w:rPr>
                <w:rFonts w:ascii="UD デジタル 教科書体 NP-R" w:eastAsia="UD デジタル 教科書体 NP-R" w:hint="eastAsia"/>
              </w:rPr>
              <w:t>具体的な</w:t>
            </w:r>
            <w:r w:rsidR="000B25C6">
              <w:rPr>
                <w:rFonts w:ascii="UD デジタル 教科書体 NP-R" w:eastAsia="UD デジタル 教科書体 NP-R" w:hint="eastAsia"/>
              </w:rPr>
              <w:t>「水」に関係する事物から、「文化論」という</w:t>
            </w:r>
            <w:r w:rsidR="00C81E5B" w:rsidRPr="00C81E5B">
              <w:rPr>
                <w:rFonts w:ascii="UD デジタル 教科書体 NP-R" w:eastAsia="UD デジタル 教科書体 NP-R" w:hint="eastAsia"/>
              </w:rPr>
              <w:t>抽象的なものへの展開</w:t>
            </w:r>
            <w:r w:rsidR="000B25C6">
              <w:rPr>
                <w:rFonts w:ascii="UD デジタル 教科書体 NP-R" w:eastAsia="UD デジタル 教科書体 NP-R" w:hint="eastAsia"/>
              </w:rPr>
              <w:t>、</w:t>
            </w:r>
            <w:r w:rsidR="00C81E5B" w:rsidRPr="00C81E5B">
              <w:rPr>
                <w:rFonts w:ascii="UD デジタル 教科書体 NP-R" w:eastAsia="UD デジタル 教科書体 NP-R" w:hint="eastAsia"/>
              </w:rPr>
              <w:t>論を進める</w:t>
            </w:r>
            <w:r w:rsidR="000B25C6">
              <w:rPr>
                <w:rFonts w:ascii="UD デジタル 教科書体 NP-R" w:eastAsia="UD デジタル 教科書体 NP-R" w:hint="eastAsia"/>
              </w:rPr>
              <w:t>過程で用いられている</w:t>
            </w:r>
            <w:r w:rsidR="00C8139A">
              <w:rPr>
                <w:rFonts w:ascii="UD デジタル 教科書体 NP-R" w:eastAsia="UD デジタル 教科書体 NP-R" w:hint="eastAsia"/>
              </w:rPr>
              <w:t>二項対立</w:t>
            </w:r>
            <w:r w:rsidR="000B25C6">
              <w:rPr>
                <w:rFonts w:ascii="UD デジタル 教科書体 NP-R" w:eastAsia="UD デジタル 教科書体 NP-R" w:hint="eastAsia"/>
              </w:rPr>
              <w:t>等、評論文の基礎を学習する上で重要な教材である</w:t>
            </w:r>
            <w:r w:rsidR="00C81E5B" w:rsidRPr="00C81E5B">
              <w:rPr>
                <w:rFonts w:ascii="UD デジタル 教科書体 NP-R" w:eastAsia="UD デジタル 教科書体 NP-R" w:hint="eastAsia"/>
              </w:rPr>
              <w:t>。評論文を読むことでさまざまな視点</w:t>
            </w:r>
            <w:r w:rsidR="00C8139A">
              <w:rPr>
                <w:rFonts w:ascii="UD デジタル 教科書体 NP-R" w:eastAsia="UD デジタル 教科書体 NP-R" w:hint="eastAsia"/>
              </w:rPr>
              <w:t>、</w:t>
            </w:r>
            <w:r w:rsidR="00C81E5B" w:rsidRPr="00C81E5B">
              <w:rPr>
                <w:rFonts w:ascii="UD デジタル 教科書体 NP-R" w:eastAsia="UD デジタル 教科書体 NP-R" w:hint="eastAsia"/>
              </w:rPr>
              <w:t>思考があることに気付き</w:t>
            </w:r>
            <w:r w:rsidR="00C8139A">
              <w:rPr>
                <w:rFonts w:ascii="UD デジタル 教科書体 NP-R" w:eastAsia="UD デジタル 教科書体 NP-R" w:hint="eastAsia"/>
              </w:rPr>
              <w:t>、中学校の説明的な文章からの発展につなげたい。</w:t>
            </w:r>
          </w:p>
        </w:tc>
      </w:tr>
      <w:tr w:rsidR="00CB7B17" w:rsidRPr="00CA6CB6" w14:paraId="0F29455A" w14:textId="77777777" w:rsidTr="00CB7B17">
        <w:trPr>
          <w:trHeight w:val="1098"/>
        </w:trPr>
        <w:tc>
          <w:tcPr>
            <w:tcW w:w="988" w:type="dxa"/>
          </w:tcPr>
          <w:p w14:paraId="3D722C96"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生徒観</w:t>
            </w:r>
          </w:p>
        </w:tc>
        <w:tc>
          <w:tcPr>
            <w:tcW w:w="9462" w:type="dxa"/>
            <w:gridSpan w:val="3"/>
          </w:tcPr>
          <w:p w14:paraId="602539DA" w14:textId="4A8CE422" w:rsidR="00CB7B17" w:rsidRPr="00406C71" w:rsidRDefault="005C1440" w:rsidP="005C1440">
            <w:pPr>
              <w:ind w:firstLineChars="100" w:firstLine="210"/>
              <w:rPr>
                <w:rFonts w:ascii="UD デジタル 教科書体 NP-R" w:eastAsia="UD デジタル 教科書体 NP-R"/>
              </w:rPr>
            </w:pPr>
            <w:r>
              <w:rPr>
                <w:rFonts w:ascii="UD デジタル 教科書体 NP-R" w:eastAsia="UD デジタル 教科書体 NP-R" w:hint="eastAsia"/>
              </w:rPr>
              <w:t>入学後間もないため、落ち</w:t>
            </w:r>
            <w:r w:rsidR="00184E1A">
              <w:rPr>
                <w:rFonts w:ascii="UD デジタル 教科書体 NP-R" w:eastAsia="UD デジタル 教科書体 NP-R" w:hint="eastAsia"/>
              </w:rPr>
              <w:t>着いて授業に参加している。一方で、人間関係形成期のため授業内で</w:t>
            </w:r>
            <w:r>
              <w:rPr>
                <w:rFonts w:ascii="UD デジタル 教科書体 NP-R" w:eastAsia="UD デジタル 教科書体 NP-R" w:hint="eastAsia"/>
              </w:rPr>
              <w:t>反応する場合を、周囲の様子を観察しながら行っている。自信のある生徒も、自信のない生徒も自身の考えを述べにくい状況であるため、交流の時間を適切に設定しながら学習を行っていく。</w:t>
            </w:r>
          </w:p>
        </w:tc>
      </w:tr>
      <w:tr w:rsidR="00CB7B17" w:rsidRPr="00CA6CB6" w14:paraId="0AC0B466" w14:textId="77777777" w:rsidTr="000705AA">
        <w:trPr>
          <w:trHeight w:val="1781"/>
        </w:trPr>
        <w:tc>
          <w:tcPr>
            <w:tcW w:w="988" w:type="dxa"/>
          </w:tcPr>
          <w:p w14:paraId="3D56496A" w14:textId="77777777" w:rsidR="00CB7B17" w:rsidRPr="00CA6CB6" w:rsidRDefault="00CB7B17" w:rsidP="00CB7B17">
            <w:pPr>
              <w:rPr>
                <w:rFonts w:ascii="UD デジタル 教科書体 NP-R" w:eastAsia="UD デジタル 教科書体 NP-R"/>
              </w:rPr>
            </w:pPr>
            <w:r w:rsidRPr="00CA6CB6">
              <w:rPr>
                <w:rFonts w:ascii="UD デジタル 教科書体 NP-R" w:eastAsia="UD デジタル 教科書体 NP-R" w:hint="eastAsia"/>
              </w:rPr>
              <w:t>指導観</w:t>
            </w:r>
          </w:p>
        </w:tc>
        <w:tc>
          <w:tcPr>
            <w:tcW w:w="9462" w:type="dxa"/>
            <w:gridSpan w:val="3"/>
          </w:tcPr>
          <w:p w14:paraId="36052101" w14:textId="77777777" w:rsidR="000705AA" w:rsidRDefault="00CB7B17" w:rsidP="000705AA">
            <w:pPr>
              <w:ind w:firstLineChars="100" w:firstLine="210"/>
              <w:rPr>
                <w:rFonts w:ascii="UD デジタル 教科書体 NP-R" w:eastAsia="UD デジタル 教科書体 NP-R"/>
              </w:rPr>
            </w:pPr>
            <w:r w:rsidRPr="006862C3">
              <w:rPr>
                <w:rFonts w:ascii="UD デジタル 教科書体 NP-R" w:eastAsia="UD デジタル 教科書体 NP-R" w:hint="eastAsia"/>
              </w:rPr>
              <w:t>本単元</w:t>
            </w:r>
            <w:r w:rsidR="005C1440">
              <w:rPr>
                <w:rFonts w:ascii="UD デジタル 教科書体 NP-R" w:eastAsia="UD デジタル 教科書体 NP-R" w:hint="eastAsia"/>
              </w:rPr>
              <w:t>では、中学校までの「説明的な文章」から「評論文</w:t>
            </w:r>
            <w:r w:rsidR="000705AA">
              <w:rPr>
                <w:rFonts w:ascii="UD デジタル 教科書体 NP-R" w:eastAsia="UD デジタル 教科書体 NP-R" w:hint="eastAsia"/>
              </w:rPr>
              <w:t>（論説文）</w:t>
            </w:r>
            <w:r w:rsidR="005C1440">
              <w:rPr>
                <w:rFonts w:ascii="UD デジタル 教科書体 NP-R" w:eastAsia="UD デジタル 教科書体 NP-R" w:hint="eastAsia"/>
              </w:rPr>
              <w:t>」への接続を意識し授業を行う。</w:t>
            </w:r>
            <w:r w:rsidR="000705AA">
              <w:rPr>
                <w:rFonts w:ascii="UD デジタル 教科書体 NP-R" w:eastAsia="UD デジタル 教科書体 NP-R" w:hint="eastAsia"/>
              </w:rPr>
              <w:t>語彙、構成等、新出の知識も多いため、何を学ぶかについては、生徒の反応をみながら対応したい。また、生徒が本文の読解に注力しすぎ、「説明的な文章」と「評論文」では、どのような違いがあるか考えながら読むことを忘れないよう留意したい。</w:t>
            </w:r>
          </w:p>
          <w:p w14:paraId="324B386E" w14:textId="38A26AD5" w:rsidR="00CB7B17" w:rsidRPr="00CA6CB6" w:rsidRDefault="000705AA" w:rsidP="0069672F">
            <w:pPr>
              <w:ind w:firstLineChars="100" w:firstLine="210"/>
              <w:rPr>
                <w:rFonts w:ascii="UD デジタル 教科書体 NP-R" w:eastAsia="UD デジタル 教科書体 NP-R"/>
              </w:rPr>
            </w:pPr>
            <w:r>
              <w:rPr>
                <w:rFonts w:ascii="UD デジタル 教科書体 NP-R" w:eastAsia="UD デジタル 教科書体 NP-R" w:hint="eastAsia"/>
              </w:rPr>
              <w:t>言語活動として、</w:t>
            </w:r>
            <w:r w:rsidR="005C1440">
              <w:rPr>
                <w:rFonts w:ascii="UD デジタル 教科書体 NP-R" w:eastAsia="UD デジタル 教科書体 NP-R" w:hint="eastAsia"/>
              </w:rPr>
              <w:t>授業内で学んだ</w:t>
            </w:r>
            <w:r w:rsidR="000D2EA4" w:rsidRPr="000D2EA4">
              <w:rPr>
                <w:rFonts w:ascii="UD デジタル 教科書体 NP-R" w:eastAsia="UD デジタル 教科書体 NP-R" w:hint="eastAsia"/>
              </w:rPr>
              <w:t>知識・技能を活用して</w:t>
            </w:r>
            <w:r w:rsidR="005C1440">
              <w:rPr>
                <w:rFonts w:ascii="UD デジタル 教科書体 NP-R" w:eastAsia="UD デジタル 教科書体 NP-R" w:hint="eastAsia"/>
              </w:rPr>
              <w:t>「説明的な文章」と「評論文」の違いを「伝わる文章」というテーマで書くことによって、今後、生徒が「評論文」を読む際の基礎</w:t>
            </w:r>
            <w:r>
              <w:rPr>
                <w:rFonts w:ascii="UD デジタル 教科書体 NP-R" w:eastAsia="UD デジタル 教科書体 NP-R" w:hint="eastAsia"/>
              </w:rPr>
              <w:t>にするとともに、生徒の現在地を教員が把握する機会としたい。</w:t>
            </w:r>
          </w:p>
        </w:tc>
      </w:tr>
    </w:tbl>
    <w:p w14:paraId="1C94C236" w14:textId="77777777" w:rsidR="00CB7B17" w:rsidRPr="000705AA" w:rsidRDefault="00CB7B17" w:rsidP="00535A88">
      <w:pPr>
        <w:rPr>
          <w:rFonts w:ascii="UD デジタル 教科書体 NP-R" w:eastAsia="UD デジタル 教科書体 NP-R"/>
        </w:rPr>
      </w:pPr>
    </w:p>
    <w:p w14:paraId="71A8F1B2" w14:textId="737A0A3F" w:rsidR="00535A88" w:rsidRDefault="00535A88" w:rsidP="00535A88">
      <w:pPr>
        <w:rPr>
          <w:rFonts w:ascii="UD デジタル 教科書体 NP-R" w:eastAsia="UD デジタル 教科書体 NP-R"/>
        </w:rPr>
      </w:pPr>
      <w:r w:rsidRPr="00CA6CB6">
        <w:rPr>
          <w:rFonts w:ascii="UD デジタル 教科書体 NP-R" w:eastAsia="UD デジタル 教科書体 NP-R" w:hint="eastAsia"/>
        </w:rPr>
        <w:t>１　単元の目標</w:t>
      </w:r>
    </w:p>
    <w:p w14:paraId="2BE80F1F" w14:textId="77777777" w:rsidR="001D1A68" w:rsidRPr="00CA6CB6" w:rsidRDefault="001D1A68" w:rsidP="00535A88">
      <w:pPr>
        <w:rPr>
          <w:rFonts w:ascii="UD デジタル 教科書体 NP-R" w:eastAsia="UD デジタル 教科書体 NP-R"/>
        </w:rPr>
      </w:pPr>
    </w:p>
    <w:p w14:paraId="1F67915D" w14:textId="3C1414E7" w:rsidR="00493B6D" w:rsidRPr="00FB2D56" w:rsidRDefault="00FB2D56" w:rsidP="008F61A5">
      <w:pPr>
        <w:pStyle w:val="af"/>
        <w:numPr>
          <w:ilvl w:val="0"/>
          <w:numId w:val="1"/>
        </w:numPr>
        <w:ind w:leftChars="0"/>
        <w:rPr>
          <w:rFonts w:ascii="UD デジタル 教科書体 NP-R" w:eastAsia="UD デジタル 教科書体 NP-R"/>
        </w:rPr>
      </w:pPr>
      <w:r w:rsidRPr="00FB2D56">
        <w:rPr>
          <w:rFonts w:ascii="UD デジタル 教科書体 NP-R" w:eastAsia="UD デジタル 教科書体 NP-R" w:hint="eastAsia"/>
        </w:rPr>
        <w:t>実社会において理解したり表現したりするための必要な語句の量を増すとともに、語句や語彙の構造や特色、用法及び表記の仕方などを理解し、話や文章の中で使うことを通して、語感を磨き語彙を豊かにすることができる</w:t>
      </w:r>
      <w:r w:rsidR="00BC68BA" w:rsidRPr="00FB2D56">
        <w:rPr>
          <w:rFonts w:ascii="UD デジタル 教科書体 NP-R" w:eastAsia="UD デジタル 教科書体 NP-R" w:hint="eastAsia"/>
        </w:rPr>
        <w:t>。</w:t>
      </w:r>
      <w:r>
        <w:rPr>
          <w:rFonts w:ascii="UD デジタル 教科書体 NP-R" w:eastAsia="UD デジタル 教科書体 NP-R" w:hint="eastAsia"/>
        </w:rPr>
        <w:t xml:space="preserve">　　　　　　　　　　　　　　　　　　　　　　　　　　　　　　　　　</w:t>
      </w:r>
      <w:r w:rsidR="00493B6D" w:rsidRPr="00FB2D56">
        <w:rPr>
          <w:rFonts w:ascii="UD デジタル 教科書体 NP-R" w:eastAsia="UD デジタル 教科書体 NP-R" w:hint="eastAsia"/>
        </w:rPr>
        <w:t>〔知識及び技能〕</w:t>
      </w:r>
      <w:r w:rsidR="00493B6D" w:rsidRPr="00FB2D56">
        <w:rPr>
          <w:rFonts w:ascii="UD デジタル 教科書体 NP-R" w:eastAsia="UD デジタル 教科書体 NP-R"/>
        </w:rPr>
        <w:t>(1)</w:t>
      </w:r>
      <w:r w:rsidRPr="00FB2D56">
        <w:rPr>
          <w:rFonts w:ascii="UD デジタル 教科書体 NP-R" w:eastAsia="UD デジタル 教科書体 NP-R" w:hint="eastAsia"/>
        </w:rPr>
        <w:t>エ</w:t>
      </w:r>
    </w:p>
    <w:p w14:paraId="7301340D" w14:textId="1036CFBC" w:rsidR="005E3C56" w:rsidRPr="005E3C56" w:rsidRDefault="00FB2D56" w:rsidP="005E3C56">
      <w:pPr>
        <w:pStyle w:val="af"/>
        <w:numPr>
          <w:ilvl w:val="0"/>
          <w:numId w:val="1"/>
        </w:numPr>
        <w:ind w:leftChars="0"/>
        <w:rPr>
          <w:rFonts w:ascii="UD デジタル 教科書体 NP-R" w:eastAsia="UD デジタル 教科書体 NP-R"/>
        </w:rPr>
      </w:pPr>
      <w:bookmarkStart w:id="0" w:name="_Hlk117091227"/>
      <w:r w:rsidRPr="005E3C56">
        <w:rPr>
          <w:rFonts w:ascii="UD デジタル 教科書体 NP-R" w:eastAsia="UD デジタル 教科書体 NP-R" w:hint="eastAsia"/>
        </w:rPr>
        <w:t>読み手の理解が得られるよう、論理の展開、情報の</w:t>
      </w:r>
      <w:r w:rsidR="005E3C56" w:rsidRPr="005E3C56">
        <w:rPr>
          <w:rFonts w:ascii="UD デジタル 教科書体 NP-R" w:eastAsia="UD デジタル 教科書体 NP-R" w:hint="eastAsia"/>
        </w:rPr>
        <w:t>分量や重要性などを考えて、文章の構成や展開を工夫す</w:t>
      </w:r>
    </w:p>
    <w:p w14:paraId="46C0FAE2" w14:textId="550A994D" w:rsidR="006862C3" w:rsidRPr="005E3C56" w:rsidRDefault="005E3C56" w:rsidP="005E3C56">
      <w:pPr>
        <w:pStyle w:val="af"/>
        <w:ind w:leftChars="0" w:left="408"/>
        <w:rPr>
          <w:rFonts w:ascii="UD デジタル 教科書体 NP-R" w:eastAsia="UD デジタル 教科書体 NP-R"/>
        </w:rPr>
      </w:pPr>
      <w:r w:rsidRPr="005E3C56">
        <w:rPr>
          <w:rFonts w:ascii="UD デジタル 教科書体 NP-R" w:eastAsia="UD デジタル 教科書体 NP-R" w:hint="eastAsia"/>
        </w:rPr>
        <w:t>る</w:t>
      </w:r>
      <w:r w:rsidR="00BC68BA" w:rsidRPr="005E3C56">
        <w:rPr>
          <w:rFonts w:ascii="UD デジタル 教科書体 NP-R" w:eastAsia="UD デジタル 教科書体 NP-R" w:hint="eastAsia"/>
        </w:rPr>
        <w:t>ことができる</w:t>
      </w:r>
      <w:r w:rsidR="006862C3" w:rsidRPr="005E3C56">
        <w:rPr>
          <w:rFonts w:ascii="UD デジタル 教科書体 NP-R" w:eastAsia="UD デジタル 教科書体 NP-R" w:hint="eastAsia"/>
        </w:rPr>
        <w:t>。</w:t>
      </w:r>
      <w:r w:rsidR="00493B6D" w:rsidRPr="005E3C5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93B6D" w:rsidRPr="005E3C56">
        <w:rPr>
          <w:rFonts w:ascii="UD デジタル 教科書体 NP-R" w:eastAsia="UD デジタル 教科書体 NP-R" w:hint="eastAsia"/>
        </w:rPr>
        <w:t xml:space="preserve">　　〔思考力，判断力，表現力〕</w:t>
      </w:r>
      <w:r>
        <w:rPr>
          <w:rFonts w:ascii="UD デジタル 教科書体 NP-R" w:eastAsia="UD デジタル 教科書体 NP-R" w:hint="eastAsia"/>
        </w:rPr>
        <w:t>B</w:t>
      </w:r>
      <w:r w:rsidR="00493B6D" w:rsidRPr="005E3C56">
        <w:rPr>
          <w:rFonts w:ascii="UD デジタル 教科書体 NP-R" w:eastAsia="UD デジタル 教科書体 NP-R" w:hint="eastAsia"/>
        </w:rPr>
        <w:t>(</w:t>
      </w:r>
      <w:r w:rsidR="00493B6D" w:rsidRPr="005E3C56">
        <w:rPr>
          <w:rFonts w:ascii="UD デジタル 教科書体 NP-R" w:eastAsia="UD デジタル 教科書体 NP-R"/>
        </w:rPr>
        <w:t>1</w:t>
      </w:r>
      <w:r w:rsidR="00493B6D" w:rsidRPr="005E3C56">
        <w:rPr>
          <w:rFonts w:ascii="UD デジタル 教科書体 NP-R" w:eastAsia="UD デジタル 教科書体 NP-R" w:hint="eastAsia"/>
        </w:rPr>
        <w:t>)</w:t>
      </w:r>
      <w:r w:rsidR="00FB2D56" w:rsidRPr="005E3C56">
        <w:rPr>
          <w:rFonts w:ascii="UD デジタル 教科書体 NP-R" w:eastAsia="UD デジタル 教科書体 NP-R" w:hint="eastAsia"/>
        </w:rPr>
        <w:t>イ</w:t>
      </w:r>
    </w:p>
    <w:p w14:paraId="74657ED9" w14:textId="0630B549" w:rsidR="00493B6D" w:rsidRPr="003A74A3" w:rsidRDefault="00493B6D" w:rsidP="00493B6D">
      <w:pPr>
        <w:ind w:left="210" w:hangingChars="100" w:hanging="210"/>
        <w:rPr>
          <w:rFonts w:ascii="UD デジタル 教科書体 NP-R" w:eastAsia="UD デジタル 教科書体 NP-R"/>
        </w:rPr>
      </w:pPr>
      <w:r w:rsidRPr="00493B6D">
        <w:rPr>
          <w:rFonts w:ascii="UD デジタル 教科書体 NP-R" w:eastAsia="UD デジタル 教科書体 NP-R"/>
        </w:rPr>
        <w:t>(</w:t>
      </w:r>
      <w:r w:rsidR="001D1A68">
        <w:rPr>
          <w:rFonts w:ascii="UD デジタル 教科書体 NP-R" w:eastAsia="UD デジタル 教科書体 NP-R" w:hint="eastAsia"/>
        </w:rPr>
        <w:t>３</w:t>
      </w:r>
      <w:r w:rsidRPr="00493B6D">
        <w:rPr>
          <w:rFonts w:ascii="UD デジタル 教科書体 NP-R" w:eastAsia="UD デジタル 教科書体 NP-R"/>
        </w:rPr>
        <w:t xml:space="preserve">) </w:t>
      </w:r>
      <w:r w:rsidRPr="003A74A3">
        <w:rPr>
          <w:rFonts w:ascii="UD デジタル 教科書体 NP-R" w:eastAsia="UD デジタル 教科書体 NP-R"/>
        </w:rPr>
        <w:t>言葉がもつ価値への認識を深めるとともに、生涯にわたって読書に親しみ自己を向上させ、我が国の言語文化の担い手としての自覚をもち、言葉を通して他者や社会に関わろうとする。</w:t>
      </w:r>
    </w:p>
    <w:bookmarkEnd w:id="0"/>
    <w:p w14:paraId="70E02623" w14:textId="0098D209" w:rsidR="001D1A68" w:rsidRDefault="00493B6D" w:rsidP="00493B6D">
      <w:pPr>
        <w:rPr>
          <w:rFonts w:ascii="UD デジタル 教科書体 NP-R" w:eastAsia="UD デジタル 教科書体 NP-R"/>
        </w:rPr>
      </w:pPr>
      <w:r>
        <w:rPr>
          <w:rFonts w:ascii="UD デジタル 教科書体 NP-R" w:eastAsia="UD デジタル 教科書体 NP-R" w:hint="eastAsia"/>
        </w:rPr>
        <w:t xml:space="preserve">　　　　　　　　　　　　　　　　　　　　　　　　　　　　　　　　　　　　「学びに向かう力、人間性等」</w:t>
      </w:r>
    </w:p>
    <w:p w14:paraId="01BE5879" w14:textId="77777777" w:rsidR="001D1A68" w:rsidRPr="001D1A68" w:rsidRDefault="001D1A68" w:rsidP="00493B6D">
      <w:pPr>
        <w:rPr>
          <w:rFonts w:ascii="UD デジタル 教科書体 NP-R" w:eastAsia="UD デジタル 教科書体 NP-R"/>
        </w:rPr>
      </w:pPr>
    </w:p>
    <w:p w14:paraId="780CC544" w14:textId="77777777" w:rsidR="001D1A68" w:rsidRPr="00CA6CB6" w:rsidRDefault="001D1A68" w:rsidP="001D1A68">
      <w:pPr>
        <w:rPr>
          <w:rFonts w:ascii="UD デジタル 教科書体 NP-R" w:eastAsia="UD デジタル 教科書体 NP-R"/>
        </w:rPr>
      </w:pPr>
      <w:r w:rsidRPr="00CA6CB6">
        <w:rPr>
          <w:rFonts w:ascii="UD デジタル 教科書体 NP-R" w:eastAsia="UD デジタル 教科書体 NP-R" w:hint="eastAsia"/>
        </w:rPr>
        <w:t>２　単元の言語活動</w:t>
      </w:r>
    </w:p>
    <w:p w14:paraId="1CF8B94B" w14:textId="334C33F0" w:rsidR="001D1A68" w:rsidRPr="003A74A3" w:rsidRDefault="005E3C56" w:rsidP="005E3C56">
      <w:pPr>
        <w:ind w:leftChars="100" w:left="210" w:firstLineChars="100" w:firstLine="210"/>
        <w:rPr>
          <w:rFonts w:ascii="UD デジタル 教科書体 NP-R" w:eastAsia="UD デジタル 教科書体 NP-R"/>
        </w:rPr>
      </w:pPr>
      <w:r>
        <w:rPr>
          <w:rFonts w:ascii="UD デジタル 教科書体 NP-R" w:eastAsia="UD デジタル 教科書体 NP-R" w:hint="eastAsia"/>
        </w:rPr>
        <w:t>本単元の教材で学んだ内容を基に、「説明的な文章」と「評論文（論説文）」の違いについて比較しながら、相手に「伝わる文章」を論述する。</w:t>
      </w:r>
    </w:p>
    <w:p w14:paraId="38E3E1FB" w14:textId="32E83036" w:rsidR="00D96824" w:rsidRDefault="001D1A68" w:rsidP="00764124">
      <w:pPr>
        <w:ind w:firstLineChars="100" w:firstLine="210"/>
        <w:rPr>
          <w:rFonts w:ascii="UD デジタル 教科書体 NP-R" w:eastAsia="UD デジタル 教科書体 NP-R"/>
        </w:rPr>
      </w:pPr>
      <w:r w:rsidRPr="003A74A3">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A74A3">
        <w:rPr>
          <w:rFonts w:ascii="UD デジタル 教科書体 NP-R" w:eastAsia="UD デジタル 教科書体 NP-R" w:hint="eastAsia"/>
        </w:rPr>
        <w:t>（関連：</w:t>
      </w:r>
      <w:r w:rsidRPr="00641CCA">
        <w:rPr>
          <w:rFonts w:ascii="UD デジタル 教科書体 NP-R" w:eastAsia="UD デジタル 教科書体 NP-R" w:hint="eastAsia"/>
        </w:rPr>
        <w:t>〔思考力，判断力，表現力〕</w:t>
      </w:r>
      <w:r w:rsidR="005E3C56">
        <w:rPr>
          <w:rFonts w:ascii="UD デジタル 教科書体 NP-R" w:eastAsia="UD デジタル 教科書体 NP-R" w:hint="eastAsia"/>
        </w:rPr>
        <w:t>B</w:t>
      </w:r>
      <w:r w:rsidRPr="00641CCA">
        <w:rPr>
          <w:rFonts w:ascii="UD デジタル 教科書体 NP-R" w:eastAsia="UD デジタル 教科書体 NP-R"/>
        </w:rPr>
        <w:t>(1)</w:t>
      </w:r>
      <w:r w:rsidR="005E3C56">
        <w:rPr>
          <w:rFonts w:ascii="UD デジタル 教科書体 NP-R" w:eastAsia="UD デジタル 教科書体 NP-R" w:hint="eastAsia"/>
        </w:rPr>
        <w:t>イ</w:t>
      </w:r>
      <w:r w:rsidRPr="003A74A3">
        <w:rPr>
          <w:rFonts w:ascii="UD デジタル 教科書体 NP-R" w:eastAsia="UD デジタル 教科書体 NP-R"/>
        </w:rPr>
        <w:t>）</w:t>
      </w:r>
    </w:p>
    <w:p w14:paraId="087EC6F0" w14:textId="7A36E7EE" w:rsidR="00764124" w:rsidRDefault="00764124" w:rsidP="00764124">
      <w:pPr>
        <w:rPr>
          <w:rFonts w:ascii="UD デジタル 教科書体 NP-R" w:eastAsia="UD デジタル 教科書体 NP-R"/>
        </w:rPr>
      </w:pPr>
    </w:p>
    <w:p w14:paraId="276C894D" w14:textId="77777777" w:rsidR="00764124" w:rsidRDefault="00764124" w:rsidP="00764124">
      <w:pPr>
        <w:rPr>
          <w:rFonts w:ascii="UD デジタル 教科書体 NP-R" w:eastAsia="UD デジタル 教科書体 NP-R"/>
        </w:rPr>
      </w:pPr>
    </w:p>
    <w:p w14:paraId="1A053CA8" w14:textId="23601A76" w:rsidR="001D1A68" w:rsidRPr="00CA6CB6" w:rsidRDefault="001D1A68" w:rsidP="001D1A68">
      <w:pPr>
        <w:spacing w:line="300" w:lineRule="exact"/>
        <w:rPr>
          <w:rFonts w:ascii="UD デジタル 教科書体 NP-R" w:eastAsia="UD デジタル 教科書体 NP-R"/>
        </w:rPr>
      </w:pPr>
      <w:r w:rsidRPr="00CA6CB6">
        <w:rPr>
          <w:rFonts w:ascii="UD デジタル 教科書体 NP-R" w:eastAsia="UD デジタル 教科書体 NP-R" w:hint="eastAsia"/>
        </w:rPr>
        <w:lastRenderedPageBreak/>
        <w:t>３　単元の評価規準</w:t>
      </w:r>
    </w:p>
    <w:tbl>
      <w:tblPr>
        <w:tblStyle w:val="a3"/>
        <w:tblpPr w:leftFromText="142" w:rightFromText="142" w:vertAnchor="page" w:horzAnchor="margin" w:tblpY="1261"/>
        <w:tblW w:w="10374" w:type="dxa"/>
        <w:tblLook w:val="04A0" w:firstRow="1" w:lastRow="0" w:firstColumn="1" w:lastColumn="0" w:noHBand="0" w:noVBand="1"/>
      </w:tblPr>
      <w:tblGrid>
        <w:gridCol w:w="3458"/>
        <w:gridCol w:w="3458"/>
        <w:gridCol w:w="3458"/>
      </w:tblGrid>
      <w:tr w:rsidR="00D96824" w:rsidRPr="00CA6CB6" w14:paraId="5D70E099" w14:textId="77777777" w:rsidTr="00D96824">
        <w:tc>
          <w:tcPr>
            <w:tcW w:w="3458" w:type="dxa"/>
            <w:vAlign w:val="center"/>
          </w:tcPr>
          <w:p w14:paraId="6D7C57BF"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知識・技能</w:t>
            </w:r>
          </w:p>
        </w:tc>
        <w:tc>
          <w:tcPr>
            <w:tcW w:w="3458" w:type="dxa"/>
            <w:vAlign w:val="center"/>
          </w:tcPr>
          <w:p w14:paraId="563F3E69"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思考・判断・表現</w:t>
            </w:r>
          </w:p>
        </w:tc>
        <w:tc>
          <w:tcPr>
            <w:tcW w:w="3458" w:type="dxa"/>
            <w:vAlign w:val="center"/>
          </w:tcPr>
          <w:p w14:paraId="534A1E15" w14:textId="77777777" w:rsidR="00D96824" w:rsidRPr="00CA6CB6" w:rsidRDefault="00D96824" w:rsidP="00D96824">
            <w:pPr>
              <w:jc w:val="center"/>
              <w:rPr>
                <w:rFonts w:ascii="UD デジタル 教科書体 NP-R" w:eastAsia="UD デジタル 教科書体 NP-R"/>
              </w:rPr>
            </w:pPr>
            <w:r w:rsidRPr="00CA6CB6">
              <w:rPr>
                <w:rFonts w:ascii="UD デジタル 教科書体 NP-R" w:eastAsia="UD デジタル 教科書体 NP-R" w:hint="eastAsia"/>
              </w:rPr>
              <w:t>主体的に学習</w:t>
            </w:r>
            <w:r>
              <w:rPr>
                <w:rFonts w:ascii="UD デジタル 教科書体 NP-R" w:eastAsia="UD デジタル 教科書体 NP-R" w:hint="eastAsia"/>
              </w:rPr>
              <w:t>に</w:t>
            </w:r>
            <w:r w:rsidRPr="00CA6CB6">
              <w:rPr>
                <w:rFonts w:ascii="UD デジタル 教科書体 NP-R" w:eastAsia="UD デジタル 教科書体 NP-R" w:hint="eastAsia"/>
              </w:rPr>
              <w:t>取り組む態度</w:t>
            </w:r>
          </w:p>
        </w:tc>
      </w:tr>
      <w:tr w:rsidR="00D96824" w:rsidRPr="00CA6CB6" w14:paraId="1D5E26ED" w14:textId="77777777" w:rsidTr="00D96824">
        <w:trPr>
          <w:trHeight w:val="1599"/>
        </w:trPr>
        <w:tc>
          <w:tcPr>
            <w:tcW w:w="3458" w:type="dxa"/>
          </w:tcPr>
          <w:p w14:paraId="162852B4" w14:textId="3181BCFF" w:rsidR="005E3C56" w:rsidRDefault="005E3C56" w:rsidP="005E3C56">
            <w:pPr>
              <w:pStyle w:val="af"/>
              <w:numPr>
                <w:ilvl w:val="0"/>
                <w:numId w:val="2"/>
              </w:numPr>
              <w:spacing w:line="300" w:lineRule="exact"/>
              <w:ind w:leftChars="0"/>
              <w:jc w:val="left"/>
              <w:rPr>
                <w:rFonts w:ascii="UD デジタル 教科書体 NP-R" w:eastAsia="UD デジタル 教科書体 NP-R"/>
              </w:rPr>
            </w:pPr>
            <w:r>
              <w:t xml:space="preserve"> </w:t>
            </w:r>
            <w:r w:rsidRPr="005E3C56">
              <w:rPr>
                <w:rFonts w:ascii="UD デジタル 教科書体 NP-R" w:eastAsia="UD デジタル 教科書体 NP-R"/>
              </w:rPr>
              <w:t>実社会において理解したり表現したりするための必要な語句の量を増すとともに、語句や語彙の構造や特色、用法及び表記の仕方などを理解し、話や文章の中で使うことを通して、語感を磨き語彙を豊かに</w:t>
            </w:r>
            <w:r w:rsidR="00ED724F">
              <w:rPr>
                <w:rFonts w:ascii="UD デジタル 教科書体 NP-R" w:eastAsia="UD デジタル 教科書体 NP-R" w:hint="eastAsia"/>
              </w:rPr>
              <w:t>し</w:t>
            </w:r>
            <w:r w:rsidRPr="005E3C56">
              <w:rPr>
                <w:rFonts w:ascii="UD デジタル 教科書体 NP-R" w:eastAsia="UD デジタル 教科書体 NP-R" w:hint="eastAsia"/>
              </w:rPr>
              <w:t>てい</w:t>
            </w:r>
            <w:r w:rsidRPr="005E3C56">
              <w:rPr>
                <w:rFonts w:ascii="UD デジタル 教科書体 NP-R" w:eastAsia="UD デジタル 教科書体 NP-R"/>
              </w:rPr>
              <w:t>る。</w:t>
            </w:r>
          </w:p>
          <w:p w14:paraId="19896D34" w14:textId="2998118F" w:rsidR="00D96824" w:rsidRPr="00CA6CB6" w:rsidRDefault="005E3C56" w:rsidP="00494E12">
            <w:pPr>
              <w:pStyle w:val="af"/>
              <w:spacing w:line="300" w:lineRule="exact"/>
              <w:ind w:leftChars="0" w:left="360" w:firstLineChars="400" w:firstLine="840"/>
              <w:jc w:val="left"/>
              <w:rPr>
                <w:rFonts w:ascii="UD デジタル 教科書体 NP-R" w:eastAsia="UD デジタル 教科書体 NP-R"/>
              </w:rPr>
            </w:pPr>
            <w:r>
              <w:rPr>
                <w:rFonts w:ascii="UD デジタル 教科書体 NP-R" w:eastAsia="UD デジタル 教科書体 NP-R" w:hint="eastAsia"/>
              </w:rPr>
              <w:t xml:space="preserve">　　　　　　</w:t>
            </w:r>
            <w:r w:rsidR="00D96824" w:rsidRPr="005E3C56">
              <w:rPr>
                <w:rFonts w:ascii="UD デジタル 教科書体 NP-R" w:eastAsia="UD デジタル 教科書体 NP-R" w:hint="eastAsia"/>
              </w:rPr>
              <w:t>(</w:t>
            </w:r>
            <w:r w:rsidR="00D96824" w:rsidRPr="005E3C56">
              <w:rPr>
                <w:rFonts w:ascii="UD デジタル 教科書体 NP-R" w:eastAsia="UD デジタル 教科書体 NP-R"/>
              </w:rPr>
              <w:t>(1)エ</w:t>
            </w:r>
            <w:r w:rsidR="00D96824" w:rsidRPr="005E3C56">
              <w:rPr>
                <w:rFonts w:ascii="UD デジタル 教科書体 NP-R" w:eastAsia="UD デジタル 教科書体 NP-R" w:hint="eastAsia"/>
              </w:rPr>
              <w:t>)</w:t>
            </w:r>
          </w:p>
        </w:tc>
        <w:tc>
          <w:tcPr>
            <w:tcW w:w="3458" w:type="dxa"/>
          </w:tcPr>
          <w:p w14:paraId="482F19C4" w14:textId="3364CFE7" w:rsidR="00D96824" w:rsidRPr="005E3C56" w:rsidRDefault="005E3C56" w:rsidP="005E3C56">
            <w:pPr>
              <w:pStyle w:val="af"/>
              <w:numPr>
                <w:ilvl w:val="0"/>
                <w:numId w:val="3"/>
              </w:numPr>
              <w:spacing w:line="300" w:lineRule="exact"/>
              <w:ind w:leftChars="0"/>
              <w:jc w:val="left"/>
              <w:rPr>
                <w:rFonts w:ascii="UD デジタル 教科書体 NP-R" w:eastAsia="UD デジタル 教科書体 NP-R"/>
              </w:rPr>
            </w:pPr>
            <w:r w:rsidRPr="005E3C56">
              <w:rPr>
                <w:rFonts w:ascii="UD デジタル 教科書体 NP-R" w:eastAsia="UD デジタル 教科書体 NP-R"/>
              </w:rPr>
              <w:t>読み手の理解が得られるよう、論理の展開、情報の分量や重要性などを考えて、文章の構成や展開を工夫</w:t>
            </w:r>
            <w:r w:rsidR="00ED724F">
              <w:rPr>
                <w:rFonts w:ascii="UD デジタル 教科書体 NP-R" w:eastAsia="UD デジタル 教科書体 NP-R" w:hint="eastAsia"/>
              </w:rPr>
              <w:t>し</w:t>
            </w:r>
            <w:bookmarkStart w:id="1" w:name="_GoBack"/>
            <w:bookmarkEnd w:id="1"/>
            <w:r w:rsidRPr="005E3C56">
              <w:rPr>
                <w:rFonts w:ascii="UD デジタル 教科書体 NP-R" w:eastAsia="UD デジタル 教科書体 NP-R" w:hint="eastAsia"/>
              </w:rPr>
              <w:t>ている</w:t>
            </w:r>
            <w:r>
              <w:rPr>
                <w:rFonts w:ascii="UD デジタル 教科書体 NP-R" w:eastAsia="UD デジタル 教科書体 NP-R" w:hint="eastAsia"/>
              </w:rPr>
              <w:t>。</w:t>
            </w:r>
          </w:p>
          <w:p w14:paraId="51FC3EAE" w14:textId="435B97DC" w:rsidR="00D96824" w:rsidRPr="00CA6CB6" w:rsidRDefault="00D96824" w:rsidP="00D96824">
            <w:pPr>
              <w:spacing w:line="300" w:lineRule="exact"/>
              <w:ind w:left="210" w:hangingChars="100" w:hanging="210"/>
              <w:jc w:val="left"/>
              <w:rPr>
                <w:rFonts w:ascii="UD デジタル 教科書体 NP-R" w:eastAsia="UD デジタル 教科書体 NP-R"/>
              </w:rPr>
            </w:pPr>
            <w:r>
              <w:rPr>
                <w:rFonts w:ascii="UD デジタル 教科書体 NP-R" w:eastAsia="UD デジタル 教科書体 NP-R" w:hint="eastAsia"/>
              </w:rPr>
              <w:t xml:space="preserve">　</w:t>
            </w:r>
            <w:r w:rsidR="005E3C56">
              <w:rPr>
                <w:rFonts w:ascii="UD デジタル 教科書体 NP-R" w:eastAsia="UD デジタル 教科書体 NP-R" w:hint="eastAsia"/>
              </w:rPr>
              <w:t xml:space="preserve">　　　　　　　　　　</w:t>
            </w:r>
            <w:r>
              <w:rPr>
                <w:rFonts w:ascii="UD デジタル 教科書体 NP-R" w:eastAsia="UD デジタル 教科書体 NP-R" w:hint="eastAsia"/>
              </w:rPr>
              <w:t>(</w:t>
            </w:r>
            <w:r w:rsidR="005E3C56">
              <w:rPr>
                <w:rFonts w:ascii="UD デジタル 教科書体 NP-R" w:eastAsia="UD デジタル 教科書体 NP-R" w:hint="eastAsia"/>
              </w:rPr>
              <w:t>B</w:t>
            </w:r>
            <w:r w:rsidRPr="007815B6">
              <w:rPr>
                <w:rFonts w:ascii="UD デジタル 教科書体 NP-R" w:eastAsia="UD デジタル 教科書体 NP-R"/>
              </w:rPr>
              <w:t>(1)</w:t>
            </w:r>
            <w:r w:rsidR="005E3C56">
              <w:rPr>
                <w:rFonts w:ascii="UD デジタル 教科書体 NP-R" w:eastAsia="UD デジタル 教科書体 NP-R" w:hint="eastAsia"/>
              </w:rPr>
              <w:t>イ</w:t>
            </w:r>
            <w:r>
              <w:rPr>
                <w:rFonts w:ascii="UD デジタル 教科書体 NP-R" w:eastAsia="UD デジタル 教科書体 NP-R" w:hint="eastAsia"/>
              </w:rPr>
              <w:t>)</w:t>
            </w:r>
          </w:p>
        </w:tc>
        <w:tc>
          <w:tcPr>
            <w:tcW w:w="3458" w:type="dxa"/>
          </w:tcPr>
          <w:p w14:paraId="54FD882E" w14:textId="4580CA94" w:rsidR="00D96824" w:rsidRPr="005E3C56" w:rsidRDefault="005E3C56" w:rsidP="005E3C56">
            <w:pPr>
              <w:pStyle w:val="af"/>
              <w:numPr>
                <w:ilvl w:val="0"/>
                <w:numId w:val="4"/>
              </w:numPr>
              <w:spacing w:line="300" w:lineRule="exact"/>
              <w:ind w:leftChars="0"/>
              <w:jc w:val="left"/>
              <w:rPr>
                <w:rFonts w:ascii="UD デジタル 教科書体 NP-R" w:eastAsia="UD デジタル 教科書体 NP-R"/>
              </w:rPr>
            </w:pPr>
            <w:bookmarkStart w:id="2" w:name="_Hlk117091250"/>
            <w:r w:rsidRPr="005E3C56">
              <w:rPr>
                <w:rFonts w:ascii="UD デジタル 教科書体 NP-R" w:eastAsia="UD デジタル 教科書体 NP-R" w:hint="eastAsia"/>
              </w:rPr>
              <w:t>レポート</w:t>
            </w:r>
            <w:r>
              <w:rPr>
                <w:rFonts w:ascii="UD デジタル 教科書体 NP-R" w:eastAsia="UD デジタル 教科書体 NP-R" w:hint="eastAsia"/>
              </w:rPr>
              <w:t>を書くことを通して</w:t>
            </w:r>
            <w:r w:rsidR="00D96824" w:rsidRPr="005E3C56">
              <w:rPr>
                <w:rFonts w:ascii="UD デジタル 教科書体 NP-R" w:eastAsia="UD デジタル 教科書体 NP-R" w:hint="eastAsia"/>
              </w:rPr>
              <w:t>、自分の考えが</w:t>
            </w:r>
            <w:r>
              <w:rPr>
                <w:rFonts w:ascii="UD デジタル 教科書体 NP-R" w:eastAsia="UD デジタル 教科書体 NP-R" w:hint="eastAsia"/>
              </w:rPr>
              <w:t>相手に</w:t>
            </w:r>
            <w:r w:rsidR="00D96824" w:rsidRPr="005E3C56">
              <w:rPr>
                <w:rFonts w:ascii="UD デジタル 教科書体 NP-R" w:eastAsia="UD デジタル 教科書体 NP-R" w:hint="eastAsia"/>
              </w:rPr>
              <w:t>的確に伝わるよう</w:t>
            </w:r>
            <w:r>
              <w:rPr>
                <w:rFonts w:ascii="UD デジタル 教科書体 NP-R" w:eastAsia="UD デジタル 教科書体 NP-R" w:hint="eastAsia"/>
              </w:rPr>
              <w:t>、</w:t>
            </w:r>
            <w:r w:rsidR="00D96824" w:rsidRPr="005E3C56">
              <w:rPr>
                <w:rFonts w:ascii="UD デジタル 教科書体 NP-R" w:eastAsia="UD デジタル 教科書体 NP-R" w:hint="eastAsia"/>
              </w:rPr>
              <w:t>説明の仕方</w:t>
            </w:r>
            <w:r>
              <w:rPr>
                <w:rFonts w:ascii="UD デジタル 教科書体 NP-R" w:eastAsia="UD デジタル 教科書体 NP-R" w:hint="eastAsia"/>
              </w:rPr>
              <w:t>や表現の仕方</w:t>
            </w:r>
            <w:r w:rsidR="00D96824" w:rsidRPr="005E3C56">
              <w:rPr>
                <w:rFonts w:ascii="UD デジタル 教科書体 NP-R" w:eastAsia="UD デジタル 教科書体 NP-R" w:hint="eastAsia"/>
              </w:rPr>
              <w:t>を</w:t>
            </w:r>
            <w:r w:rsidR="00D27063" w:rsidRPr="005E3C56">
              <w:rPr>
                <w:rFonts w:ascii="UD デジタル 教科書体 NP-R" w:eastAsia="UD デジタル 教科書体 NP-R" w:hint="eastAsia"/>
              </w:rPr>
              <w:t>粘り強く</w:t>
            </w:r>
            <w:r>
              <w:rPr>
                <w:rFonts w:ascii="UD デジタル 教科書体 NP-R" w:eastAsia="UD デジタル 教科書体 NP-R" w:hint="eastAsia"/>
              </w:rPr>
              <w:t>考える中で、</w:t>
            </w:r>
            <w:r w:rsidR="00D27063" w:rsidRPr="005E3C56">
              <w:rPr>
                <w:rFonts w:ascii="UD デジタル 教科書体 NP-R" w:eastAsia="UD デジタル 教科書体 NP-R" w:hint="eastAsia"/>
              </w:rPr>
              <w:t>自らの学習を調整しようと</w:t>
            </w:r>
            <w:r w:rsidR="00D96824" w:rsidRPr="005E3C56">
              <w:rPr>
                <w:rFonts w:ascii="UD デジタル 教科書体 NP-R" w:eastAsia="UD デジタル 教科書体 NP-R" w:hint="eastAsia"/>
              </w:rPr>
              <w:t>している。</w:t>
            </w:r>
            <w:bookmarkEnd w:id="2"/>
          </w:p>
        </w:tc>
      </w:tr>
    </w:tbl>
    <w:p w14:paraId="449F8BD8" w14:textId="25864450" w:rsidR="006862C3" w:rsidRDefault="006862C3" w:rsidP="00CA6CB6">
      <w:pPr>
        <w:spacing w:line="300" w:lineRule="exact"/>
        <w:rPr>
          <w:rFonts w:ascii="UD デジタル 教科書体 NP-R" w:eastAsia="UD デジタル 教科書体 NP-R"/>
        </w:rPr>
      </w:pPr>
    </w:p>
    <w:p w14:paraId="37C4B583" w14:textId="19E60442" w:rsidR="00B87F5C" w:rsidRDefault="00A04190" w:rsidP="00CA6CB6">
      <w:pPr>
        <w:spacing w:line="300" w:lineRule="exact"/>
        <w:rPr>
          <w:rFonts w:ascii="UD デジタル 教科書体 NP-R" w:eastAsia="UD デジタル 教科書体 NP-R"/>
        </w:rPr>
      </w:pPr>
      <w:r w:rsidRPr="00CA6CB6">
        <w:rPr>
          <w:rFonts w:ascii="UD デジタル 教科書体 NP-R" w:eastAsia="UD デジタル 教科書体 NP-R" w:hint="eastAsia"/>
        </w:rPr>
        <w:t>４</w:t>
      </w:r>
      <w:r w:rsidR="00B87F5C" w:rsidRPr="00CA6CB6">
        <w:rPr>
          <w:rFonts w:ascii="UD デジタル 教科書体 NP-R" w:eastAsia="UD デジタル 教科書体 NP-R" w:hint="eastAsia"/>
        </w:rPr>
        <w:t xml:space="preserve">　指導と評価の計画（全</w:t>
      </w:r>
      <w:r w:rsidR="00FF0B63">
        <w:rPr>
          <w:rFonts w:ascii="UD デジタル 教科書体 NP-R" w:eastAsia="UD デジタル 教科書体 NP-R" w:hint="eastAsia"/>
        </w:rPr>
        <w:t>５</w:t>
      </w:r>
      <w:r w:rsidR="00B87F5C" w:rsidRPr="00CA6CB6">
        <w:rPr>
          <w:rFonts w:ascii="UD デジタル 教科書体 NP-R" w:eastAsia="UD デジタル 教科書体 NP-R" w:hint="eastAsia"/>
        </w:rPr>
        <w:t>時間）</w:t>
      </w:r>
    </w:p>
    <w:p w14:paraId="1074267A" w14:textId="77777777" w:rsidR="006862C3" w:rsidRPr="00CA6CB6" w:rsidRDefault="006862C3" w:rsidP="00CA6CB6">
      <w:pPr>
        <w:spacing w:line="300" w:lineRule="exact"/>
        <w:rPr>
          <w:rFonts w:ascii="UD デジタル 教科書体 NP-R" w:eastAsia="UD デジタル 教科書体 NP-R"/>
        </w:rPr>
      </w:pPr>
    </w:p>
    <w:tbl>
      <w:tblPr>
        <w:tblStyle w:val="a3"/>
        <w:tblW w:w="10404" w:type="dxa"/>
        <w:tblLook w:val="04A0" w:firstRow="1" w:lastRow="0" w:firstColumn="1" w:lastColumn="0" w:noHBand="0" w:noVBand="1"/>
      </w:tblPr>
      <w:tblGrid>
        <w:gridCol w:w="522"/>
        <w:gridCol w:w="5668"/>
        <w:gridCol w:w="2520"/>
        <w:gridCol w:w="1694"/>
      </w:tblGrid>
      <w:tr w:rsidR="004A649C" w:rsidRPr="00CA6CB6" w14:paraId="19121B42" w14:textId="77777777" w:rsidTr="00E7348F">
        <w:tc>
          <w:tcPr>
            <w:tcW w:w="522" w:type="dxa"/>
            <w:tcBorders>
              <w:bottom w:val="single" w:sz="12" w:space="0" w:color="auto"/>
            </w:tcBorders>
            <w:vAlign w:val="center"/>
          </w:tcPr>
          <w:p w14:paraId="52F4DF86"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次</w:t>
            </w:r>
          </w:p>
        </w:tc>
        <w:tc>
          <w:tcPr>
            <w:tcW w:w="5668" w:type="dxa"/>
            <w:tcBorders>
              <w:bottom w:val="single" w:sz="12" w:space="0" w:color="auto"/>
            </w:tcBorders>
            <w:vAlign w:val="center"/>
          </w:tcPr>
          <w:p w14:paraId="17300348"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主たる学習活動</w:t>
            </w:r>
          </w:p>
        </w:tc>
        <w:tc>
          <w:tcPr>
            <w:tcW w:w="2520" w:type="dxa"/>
            <w:tcBorders>
              <w:bottom w:val="single" w:sz="12" w:space="0" w:color="auto"/>
            </w:tcBorders>
            <w:vAlign w:val="center"/>
          </w:tcPr>
          <w:p w14:paraId="27FA8E57" w14:textId="77777777" w:rsidR="00535A88"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評価する内容</w:t>
            </w:r>
          </w:p>
        </w:tc>
        <w:tc>
          <w:tcPr>
            <w:tcW w:w="1694" w:type="dxa"/>
            <w:tcBorders>
              <w:bottom w:val="single" w:sz="12" w:space="0" w:color="auto"/>
            </w:tcBorders>
            <w:vAlign w:val="center"/>
          </w:tcPr>
          <w:p w14:paraId="52336763" w14:textId="77777777" w:rsidR="004A649C" w:rsidRPr="00CA6CB6" w:rsidRDefault="004A649C" w:rsidP="00CA6CB6">
            <w:pPr>
              <w:spacing w:line="300" w:lineRule="exact"/>
              <w:jc w:val="center"/>
              <w:rPr>
                <w:rFonts w:ascii="UD デジタル 教科書体 NP-R" w:eastAsia="UD デジタル 教科書体 NP-R"/>
              </w:rPr>
            </w:pPr>
            <w:r w:rsidRPr="00CA6CB6">
              <w:rPr>
                <w:rFonts w:ascii="UD デジタル 教科書体 NP-R" w:eastAsia="UD デジタル 教科書体 NP-R" w:hint="eastAsia"/>
              </w:rPr>
              <w:t>評価方法</w:t>
            </w:r>
          </w:p>
        </w:tc>
      </w:tr>
      <w:tr w:rsidR="00BD4A83" w:rsidRPr="00CA6CB6" w14:paraId="5C188181" w14:textId="77777777" w:rsidTr="00FB2F98">
        <w:trPr>
          <w:cantSplit/>
          <w:trHeight w:val="1263"/>
        </w:trPr>
        <w:tc>
          <w:tcPr>
            <w:tcW w:w="522" w:type="dxa"/>
            <w:tcBorders>
              <w:top w:val="single" w:sz="12" w:space="0" w:color="auto"/>
              <w:left w:val="single" w:sz="12" w:space="0" w:color="auto"/>
              <w:bottom w:val="single" w:sz="12" w:space="0" w:color="auto"/>
            </w:tcBorders>
            <w:textDirection w:val="tbRlV"/>
            <w:vAlign w:val="center"/>
          </w:tcPr>
          <w:p w14:paraId="265432BF" w14:textId="3C8B0944" w:rsidR="00BD4A83" w:rsidRDefault="001A5DCB" w:rsidP="00FB2F98">
            <w:pPr>
              <w:spacing w:line="300" w:lineRule="exact"/>
              <w:ind w:left="113" w:right="113"/>
              <w:jc w:val="center"/>
              <w:rPr>
                <w:rFonts w:ascii="UD デジタル 教科書体 NP-R" w:eastAsia="UD デジタル 教科書体 NP-R"/>
              </w:rPr>
            </w:pPr>
            <w:r>
              <w:rPr>
                <w:rFonts w:ascii="UD デジタル 教科書体 NP-R" w:eastAsia="UD デジタル 教科書体 NP-R" w:hint="eastAsia"/>
              </w:rPr>
              <w:t>１</w:t>
            </w:r>
            <w:r w:rsidR="00FB2F98">
              <w:rPr>
                <w:rFonts w:ascii="UD デジタル 教科書体 NP-R" w:eastAsia="UD デジタル 教科書体 NP-R" w:hint="eastAsia"/>
              </w:rPr>
              <w:t>（本時）</w:t>
            </w:r>
          </w:p>
          <w:p w14:paraId="66AC61BB" w14:textId="30AB2109" w:rsidR="00E7348F" w:rsidRPr="00CA6CB6" w:rsidRDefault="00E7348F" w:rsidP="00FB2F98">
            <w:pPr>
              <w:spacing w:line="300" w:lineRule="exact"/>
              <w:ind w:left="113" w:right="113"/>
              <w:jc w:val="center"/>
              <w:rPr>
                <w:rFonts w:ascii="UD デジタル 教科書体 NP-R" w:eastAsia="UD デジタル 教科書体 NP-R"/>
              </w:rPr>
            </w:pPr>
          </w:p>
        </w:tc>
        <w:tc>
          <w:tcPr>
            <w:tcW w:w="5668" w:type="dxa"/>
            <w:tcBorders>
              <w:top w:val="single" w:sz="12" w:space="0" w:color="auto"/>
              <w:bottom w:val="single" w:sz="12" w:space="0" w:color="auto"/>
            </w:tcBorders>
          </w:tcPr>
          <w:p w14:paraId="7E2E29F5" w14:textId="350AE03F" w:rsidR="004C5B05" w:rsidRDefault="00FB2F98"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w:t>
            </w:r>
            <w:r w:rsidR="004C5B05">
              <w:rPr>
                <w:rFonts w:ascii="UD デジタル 教科書体 NP-R" w:eastAsia="UD デジタル 教科書体 NP-R" w:hAnsi="Apple Color Emoji" w:cs="Apple Color Emoji" w:hint="eastAsia"/>
              </w:rPr>
              <w:t>単元の目標や進め方を確認し、学習の見通しをもつ。</w:t>
            </w:r>
          </w:p>
          <w:p w14:paraId="2B07778D" w14:textId="56F6F579" w:rsidR="00036417" w:rsidRDefault="00036417"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＊授業の始まりシートを記載する。</w:t>
            </w:r>
          </w:p>
          <w:p w14:paraId="4C0C92D7" w14:textId="17080DD6" w:rsidR="001A5DCB" w:rsidRPr="001A5DCB" w:rsidRDefault="00FB2F98" w:rsidP="001A5DCB">
            <w:pPr>
              <w:spacing w:line="300" w:lineRule="exact"/>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・中学校での「説明的な文章」について確認する。</w:t>
            </w:r>
          </w:p>
          <w:p w14:paraId="41B79118" w14:textId="77777777" w:rsidR="00BD4A83" w:rsidRDefault="001A5DCB" w:rsidP="001A5DCB">
            <w:pPr>
              <w:spacing w:line="300" w:lineRule="exact"/>
              <w:ind w:left="210" w:hangingChars="100" w:hanging="210"/>
              <w:rPr>
                <w:rFonts w:ascii="UD デジタル 教科書体 NP-R" w:eastAsia="UD デジタル 教科書体 NP-R" w:hAnsi="Apple Color Emoji" w:cs="Apple Color Emoji"/>
              </w:rPr>
            </w:pPr>
            <w:r>
              <w:rPr>
                <w:rFonts w:ascii="UD デジタル 教科書体 NP-R" w:eastAsia="UD デジタル 教科書体 NP-R" w:hAnsi="Apple Color Emoji" w:cs="Apple Color Emoji" w:hint="eastAsia"/>
              </w:rPr>
              <w:t>〇</w:t>
            </w:r>
            <w:r w:rsidRPr="001A5DCB">
              <w:rPr>
                <w:rFonts w:ascii="UD デジタル 教科書体 NP-R" w:eastAsia="UD デジタル 教科書体 NP-R" w:hAnsi="Apple Color Emoji" w:cs="Apple Color Emoji" w:hint="eastAsia"/>
              </w:rPr>
              <w:t>段落分けをし、本文の構成を理解する。</w:t>
            </w:r>
          </w:p>
          <w:p w14:paraId="196A1F3E" w14:textId="3A461A3D" w:rsidR="00FB2F98" w:rsidRPr="00CA6CB6" w:rsidRDefault="00FB2F98" w:rsidP="001A5DCB">
            <w:pPr>
              <w:spacing w:line="300" w:lineRule="exact"/>
              <w:ind w:left="210" w:hangingChars="100" w:hanging="210"/>
              <w:rPr>
                <w:rFonts w:ascii="UD デジタル 教科書体 NP-R" w:eastAsia="UD デジタル 教科書体 NP-R"/>
              </w:rPr>
            </w:pPr>
          </w:p>
        </w:tc>
        <w:tc>
          <w:tcPr>
            <w:tcW w:w="2520" w:type="dxa"/>
            <w:tcBorders>
              <w:top w:val="single" w:sz="12" w:space="0" w:color="auto"/>
              <w:bottom w:val="single" w:sz="12" w:space="0" w:color="auto"/>
            </w:tcBorders>
          </w:tcPr>
          <w:p w14:paraId="64F1EEAF" w14:textId="77777777" w:rsidR="00BD4A83" w:rsidRPr="00D96824" w:rsidRDefault="00D96824" w:rsidP="00CA6CB6">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〔知識・技能〕①</w:t>
            </w:r>
          </w:p>
          <w:p w14:paraId="173D5EE6" w14:textId="2487E553" w:rsidR="00D96824" w:rsidRPr="00D96824" w:rsidRDefault="00D96824" w:rsidP="00CB7B17">
            <w:pPr>
              <w:spacing w:line="300" w:lineRule="exact"/>
              <w:rPr>
                <w:rFonts w:ascii="UD デジタル 教科書体 NP-R" w:eastAsia="UD デジタル 教科書体 NP-R"/>
                <w:szCs w:val="21"/>
              </w:rPr>
            </w:pPr>
          </w:p>
        </w:tc>
        <w:tc>
          <w:tcPr>
            <w:tcW w:w="1694" w:type="dxa"/>
            <w:tcBorders>
              <w:top w:val="single" w:sz="12" w:space="0" w:color="auto"/>
              <w:bottom w:val="single" w:sz="12" w:space="0" w:color="auto"/>
              <w:right w:val="single" w:sz="12" w:space="0" w:color="auto"/>
            </w:tcBorders>
          </w:tcPr>
          <w:p w14:paraId="45E9F4D2" w14:textId="77777777"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「記述の点検」</w:t>
            </w:r>
          </w:p>
          <w:p w14:paraId="2CA8A040" w14:textId="77777777" w:rsidR="00BD4A83" w:rsidRPr="00D96824" w:rsidRDefault="00BD4A83" w:rsidP="00CB7B17">
            <w:pPr>
              <w:spacing w:line="300" w:lineRule="exact"/>
              <w:rPr>
                <w:rFonts w:ascii="UD デジタル 教科書体 NP-R" w:eastAsia="UD デジタル 教科書体 NP-R"/>
                <w:szCs w:val="21"/>
              </w:rPr>
            </w:pPr>
          </w:p>
        </w:tc>
      </w:tr>
      <w:tr w:rsidR="00BD4A83" w:rsidRPr="00CA6CB6" w14:paraId="3A7DAD4A" w14:textId="77777777" w:rsidTr="00FB2F98">
        <w:trPr>
          <w:trHeight w:val="794"/>
        </w:trPr>
        <w:tc>
          <w:tcPr>
            <w:tcW w:w="522" w:type="dxa"/>
            <w:tcBorders>
              <w:top w:val="single" w:sz="12" w:space="0" w:color="auto"/>
            </w:tcBorders>
            <w:vAlign w:val="center"/>
          </w:tcPr>
          <w:p w14:paraId="332D0BEE" w14:textId="77777777" w:rsidR="00BD4A83" w:rsidRPr="00CA6CB6" w:rsidRDefault="001A5DCB"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２</w:t>
            </w:r>
          </w:p>
        </w:tc>
        <w:tc>
          <w:tcPr>
            <w:tcW w:w="5668" w:type="dxa"/>
            <w:tcBorders>
              <w:top w:val="single" w:sz="12" w:space="0" w:color="auto"/>
            </w:tcBorders>
          </w:tcPr>
          <w:p w14:paraId="4FF5DEE0" w14:textId="75E48366" w:rsidR="00BD4A83" w:rsidRPr="00CA6CB6" w:rsidRDefault="00FB2F98" w:rsidP="00036417">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・第1、２段落の読解。</w:t>
            </w:r>
          </w:p>
        </w:tc>
        <w:tc>
          <w:tcPr>
            <w:tcW w:w="2520" w:type="dxa"/>
            <w:tcBorders>
              <w:top w:val="single" w:sz="12" w:space="0" w:color="auto"/>
            </w:tcBorders>
          </w:tcPr>
          <w:p w14:paraId="4C32CEC2" w14:textId="4478642E" w:rsidR="00BD4A83" w:rsidRPr="00FB2F98" w:rsidRDefault="00CB7B17" w:rsidP="00BD4A83">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w:t>
            </w:r>
            <w:r w:rsidR="00FB2F98">
              <w:rPr>
                <w:rFonts w:ascii="UD デジタル 教科書体 NP-R" w:eastAsia="UD デジタル 教科書体 NP-R" w:hint="eastAsia"/>
                <w:szCs w:val="21"/>
              </w:rPr>
              <w:t>知識・技能</w:t>
            </w:r>
            <w:r w:rsidRPr="00D96824">
              <w:rPr>
                <w:rFonts w:ascii="UD デジタル 教科書体 NP-R" w:eastAsia="UD デジタル 教科書体 NP-R" w:hint="eastAsia"/>
                <w:szCs w:val="21"/>
              </w:rPr>
              <w:t>〕①</w:t>
            </w:r>
          </w:p>
        </w:tc>
        <w:tc>
          <w:tcPr>
            <w:tcW w:w="1694" w:type="dxa"/>
            <w:tcBorders>
              <w:top w:val="single" w:sz="12" w:space="0" w:color="auto"/>
            </w:tcBorders>
          </w:tcPr>
          <w:p w14:paraId="5432C35D" w14:textId="220D03AE" w:rsidR="00BD4A83" w:rsidRPr="00FB2F98" w:rsidRDefault="00CB7B17" w:rsidP="00FB2F98">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p>
        </w:tc>
      </w:tr>
      <w:tr w:rsidR="00BD4A83" w:rsidRPr="00CA6CB6" w14:paraId="5CAD10C8" w14:textId="77777777" w:rsidTr="00FB2F98">
        <w:trPr>
          <w:trHeight w:val="794"/>
        </w:trPr>
        <w:tc>
          <w:tcPr>
            <w:tcW w:w="522" w:type="dxa"/>
            <w:vAlign w:val="center"/>
          </w:tcPr>
          <w:p w14:paraId="026DB5F2" w14:textId="77777777" w:rsidR="00BD4A83" w:rsidRDefault="001A5DCB"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３</w:t>
            </w:r>
          </w:p>
        </w:tc>
        <w:tc>
          <w:tcPr>
            <w:tcW w:w="5668" w:type="dxa"/>
          </w:tcPr>
          <w:p w14:paraId="30B315B0" w14:textId="4ECFDAC1" w:rsidR="00BD4A83" w:rsidRPr="00CA6CB6" w:rsidRDefault="00FB2F98" w:rsidP="00036417">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・第３、４段落の読解</w:t>
            </w:r>
            <w:r w:rsidR="00036417">
              <w:rPr>
                <w:rFonts w:ascii="UD デジタル 教科書体 NP-R" w:eastAsia="UD デジタル 教科書体 NP-R" w:hint="eastAsia"/>
              </w:rPr>
              <w:t>。</w:t>
            </w:r>
          </w:p>
        </w:tc>
        <w:tc>
          <w:tcPr>
            <w:tcW w:w="2520" w:type="dxa"/>
          </w:tcPr>
          <w:p w14:paraId="6153CC9D" w14:textId="078989D1" w:rsidR="00BD4A83" w:rsidRPr="00CB7B17" w:rsidRDefault="00FB2F98" w:rsidP="00BD4A83">
            <w:pPr>
              <w:spacing w:line="300" w:lineRule="exact"/>
              <w:rPr>
                <w:rFonts w:ascii="UD デジタル 教科書体 NP-R" w:eastAsia="UD デジタル 教科書体 NP-R"/>
                <w:sz w:val="18"/>
                <w:szCs w:val="18"/>
              </w:rPr>
            </w:pPr>
            <w:r w:rsidRPr="00FB2F98">
              <w:rPr>
                <w:rFonts w:ascii="UD デジタル 教科書体 NP-R" w:eastAsia="UD デジタル 教科書体 NP-R" w:hint="eastAsia"/>
                <w:szCs w:val="21"/>
              </w:rPr>
              <w:t>〔知識・技能〕①</w:t>
            </w:r>
          </w:p>
        </w:tc>
        <w:tc>
          <w:tcPr>
            <w:tcW w:w="1694" w:type="dxa"/>
          </w:tcPr>
          <w:p w14:paraId="2AACCF51" w14:textId="77777777"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p>
          <w:p w14:paraId="66DD8E68" w14:textId="77777777" w:rsidR="00BD4A83" w:rsidRPr="00CA6CB6" w:rsidRDefault="00BD4A83" w:rsidP="00BD4A83">
            <w:pPr>
              <w:spacing w:line="300" w:lineRule="exact"/>
              <w:ind w:firstLineChars="100" w:firstLine="210"/>
              <w:rPr>
                <w:rFonts w:ascii="UD デジタル 教科書体 NP-R" w:eastAsia="UD デジタル 教科書体 NP-R"/>
              </w:rPr>
            </w:pPr>
          </w:p>
        </w:tc>
      </w:tr>
      <w:tr w:rsidR="006862C3" w:rsidRPr="00CA6CB6" w14:paraId="5CBF08BA" w14:textId="77777777" w:rsidTr="00FB2F98">
        <w:trPr>
          <w:trHeight w:val="978"/>
        </w:trPr>
        <w:tc>
          <w:tcPr>
            <w:tcW w:w="522" w:type="dxa"/>
            <w:tcBorders>
              <w:bottom w:val="single" w:sz="4" w:space="0" w:color="auto"/>
            </w:tcBorders>
            <w:vAlign w:val="center"/>
          </w:tcPr>
          <w:p w14:paraId="7669C329" w14:textId="77777777" w:rsidR="006862C3" w:rsidRDefault="001A5DCB" w:rsidP="0019453D">
            <w:pPr>
              <w:spacing w:line="300" w:lineRule="exact"/>
              <w:jc w:val="center"/>
              <w:rPr>
                <w:rFonts w:ascii="UD デジタル 教科書体 NP-R" w:eastAsia="UD デジタル 教科書体 NP-R"/>
              </w:rPr>
            </w:pPr>
            <w:r>
              <w:rPr>
                <w:rFonts w:ascii="UD デジタル 教科書体 NP-R" w:eastAsia="UD デジタル 教科書体 NP-R" w:hint="eastAsia"/>
              </w:rPr>
              <w:t>４</w:t>
            </w:r>
          </w:p>
        </w:tc>
        <w:tc>
          <w:tcPr>
            <w:tcW w:w="5668" w:type="dxa"/>
            <w:tcBorders>
              <w:bottom w:val="single" w:sz="4" w:space="0" w:color="auto"/>
            </w:tcBorders>
          </w:tcPr>
          <w:p w14:paraId="33187535" w14:textId="2A5882A2" w:rsidR="00FB2F98" w:rsidRDefault="00FB2F98" w:rsidP="001A5DCB">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・教材のまとめをし、筆者の考えを確認する。</w:t>
            </w:r>
          </w:p>
          <w:p w14:paraId="5D7EE1D8" w14:textId="77777777" w:rsidR="006862C3" w:rsidRDefault="001A5DCB"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w:t>
            </w:r>
            <w:r w:rsidR="00FB2F98">
              <w:rPr>
                <w:rFonts w:ascii="UD デジタル 教科書体 NP-R" w:eastAsia="UD デジタル 教科書体 NP-R" w:hint="eastAsia"/>
              </w:rPr>
              <w:t>「説明的な文章」と「評論文」の違いについて、論述する。</w:t>
            </w:r>
          </w:p>
          <w:p w14:paraId="2DDBF83B" w14:textId="7F5F6D5B" w:rsidR="00FB2F98" w:rsidRPr="00BD4A83" w:rsidRDefault="00FB2F98"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〇他者の論述を確認し、自身の論述の参考とする。</w:t>
            </w:r>
          </w:p>
        </w:tc>
        <w:tc>
          <w:tcPr>
            <w:tcW w:w="2520" w:type="dxa"/>
            <w:tcBorders>
              <w:bottom w:val="single" w:sz="4" w:space="0" w:color="auto"/>
            </w:tcBorders>
          </w:tcPr>
          <w:p w14:paraId="04F90A28" w14:textId="32E3B1E5" w:rsidR="00CB7B17"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〔思考・判断・表現〕①</w:t>
            </w:r>
          </w:p>
          <w:p w14:paraId="6ACEB20B" w14:textId="77777777" w:rsidR="006862C3" w:rsidRPr="00CB7B17" w:rsidRDefault="006862C3" w:rsidP="00CB7B17">
            <w:pPr>
              <w:spacing w:line="300" w:lineRule="exact"/>
              <w:rPr>
                <w:rFonts w:ascii="UD デジタル 教科書体 NP-R" w:eastAsia="UD デジタル 教科書体 NP-R"/>
                <w:sz w:val="18"/>
                <w:szCs w:val="18"/>
              </w:rPr>
            </w:pPr>
          </w:p>
        </w:tc>
        <w:tc>
          <w:tcPr>
            <w:tcW w:w="1694" w:type="dxa"/>
            <w:tcBorders>
              <w:bottom w:val="single" w:sz="4" w:space="0" w:color="auto"/>
            </w:tcBorders>
          </w:tcPr>
          <w:p w14:paraId="0C4F343C" w14:textId="77777777"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p>
          <w:p w14:paraId="16913C32" w14:textId="77777777" w:rsidR="006862C3" w:rsidRPr="00CA6CB6" w:rsidRDefault="006862C3" w:rsidP="00BD4A83">
            <w:pPr>
              <w:spacing w:line="300" w:lineRule="exact"/>
              <w:rPr>
                <w:rFonts w:ascii="UD デジタル 教科書体 NP-R" w:eastAsia="UD デジタル 教科書体 NP-R"/>
              </w:rPr>
            </w:pPr>
          </w:p>
        </w:tc>
      </w:tr>
      <w:tr w:rsidR="006862C3" w:rsidRPr="00CA6CB6" w14:paraId="6465E8A5" w14:textId="77777777" w:rsidTr="00FB2F98">
        <w:trPr>
          <w:cantSplit/>
          <w:trHeight w:val="1290"/>
        </w:trPr>
        <w:tc>
          <w:tcPr>
            <w:tcW w:w="522" w:type="dxa"/>
            <w:tcBorders>
              <w:top w:val="single" w:sz="4" w:space="0" w:color="auto"/>
              <w:left w:val="single" w:sz="4" w:space="0" w:color="auto"/>
              <w:bottom w:val="single" w:sz="4" w:space="0" w:color="auto"/>
            </w:tcBorders>
            <w:vAlign w:val="center"/>
          </w:tcPr>
          <w:p w14:paraId="27BEBB1D" w14:textId="1FA1937A" w:rsidR="006862C3" w:rsidRDefault="00FB2F98" w:rsidP="00FB2F98">
            <w:pPr>
              <w:spacing w:line="300" w:lineRule="exact"/>
              <w:jc w:val="center"/>
              <w:rPr>
                <w:rFonts w:ascii="UD デジタル 教科書体 NP-R" w:eastAsia="UD デジタル 教科書体 NP-R"/>
              </w:rPr>
            </w:pPr>
            <w:r>
              <w:rPr>
                <w:rFonts w:ascii="UD デジタル 教科書体 NP-R" w:eastAsia="UD デジタル 教科書体 NP-R" w:hint="eastAsia"/>
              </w:rPr>
              <w:t>５</w:t>
            </w:r>
          </w:p>
        </w:tc>
        <w:tc>
          <w:tcPr>
            <w:tcW w:w="5668" w:type="dxa"/>
            <w:tcBorders>
              <w:top w:val="single" w:sz="4" w:space="0" w:color="auto"/>
              <w:bottom w:val="single" w:sz="4" w:space="0" w:color="auto"/>
            </w:tcBorders>
          </w:tcPr>
          <w:p w14:paraId="5B1CFE75" w14:textId="0307308A" w:rsidR="001A5DCB" w:rsidRPr="001A5DCB" w:rsidRDefault="001A5DCB" w:rsidP="001A5DCB">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〇</w:t>
            </w:r>
            <w:r w:rsidR="00FB2F98">
              <w:rPr>
                <w:rFonts w:ascii="UD デジタル 教科書体 NP-R" w:eastAsia="UD デジタル 教科書体 NP-R" w:hint="eastAsia"/>
              </w:rPr>
              <w:t>レポートの清書を行う。</w:t>
            </w:r>
          </w:p>
          <w:p w14:paraId="6BCAE033" w14:textId="1C70E2DA" w:rsidR="006862C3" w:rsidRPr="00BD4A83" w:rsidRDefault="00FB2F98" w:rsidP="00FB2F98">
            <w:pPr>
              <w:spacing w:line="300" w:lineRule="exact"/>
              <w:ind w:left="210" w:hangingChars="100" w:hanging="210"/>
              <w:rPr>
                <w:rFonts w:ascii="UD デジタル 教科書体 NP-R" w:eastAsia="UD デジタル 教科書体 NP-R"/>
              </w:rPr>
            </w:pPr>
            <w:r>
              <w:rPr>
                <w:rFonts w:ascii="UD デジタル 教科書体 NP-R" w:eastAsia="UD デジタル 教科書体 NP-R" w:hint="eastAsia"/>
              </w:rPr>
              <w:t>・振り返りシート</w:t>
            </w:r>
            <w:r w:rsidR="001A5DCB" w:rsidRPr="001A5DCB">
              <w:rPr>
                <w:rFonts w:ascii="UD デジタル 教科書体 NP-R" w:eastAsia="UD デジタル 教科書体 NP-R" w:hint="eastAsia"/>
              </w:rPr>
              <w:t>を通して、</w:t>
            </w:r>
            <w:r>
              <w:rPr>
                <w:rFonts w:ascii="UD デジタル 教科書体 NP-R" w:eastAsia="UD デジタル 教科書体 NP-R" w:hint="eastAsia"/>
              </w:rPr>
              <w:t>「説明的な文章」と「評論文（論説文）」の違いを書くにあたり自身がどのように学びを調整したか省察する</w:t>
            </w:r>
            <w:r w:rsidR="001A5DCB" w:rsidRPr="001A5DCB">
              <w:rPr>
                <w:rFonts w:ascii="UD デジタル 教科書体 NP-R" w:eastAsia="UD デジタル 教科書体 NP-R" w:hint="eastAsia"/>
              </w:rPr>
              <w:t>。</w:t>
            </w:r>
          </w:p>
        </w:tc>
        <w:tc>
          <w:tcPr>
            <w:tcW w:w="2520" w:type="dxa"/>
            <w:tcBorders>
              <w:top w:val="single" w:sz="4" w:space="0" w:color="auto"/>
              <w:bottom w:val="single" w:sz="4" w:space="0" w:color="auto"/>
            </w:tcBorders>
          </w:tcPr>
          <w:p w14:paraId="21AAE8A1" w14:textId="77777777" w:rsidR="00CB7B17"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〔主体的に学習に</w:t>
            </w:r>
          </w:p>
          <w:p w14:paraId="3EB4303A" w14:textId="34AB2DDF"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取り組む態度〕</w:t>
            </w:r>
            <w:r>
              <w:rPr>
                <w:rFonts w:ascii="UD デジタル 教科書体 NP-R" w:eastAsia="UD デジタル 教科書体 NP-R" w:hint="eastAsia"/>
                <w:szCs w:val="21"/>
              </w:rPr>
              <w:t>①</w:t>
            </w:r>
          </w:p>
          <w:p w14:paraId="33C9567E" w14:textId="77777777" w:rsidR="00686893" w:rsidRDefault="00686893" w:rsidP="00686893">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〔思考・判断・表現〕①</w:t>
            </w:r>
          </w:p>
          <w:p w14:paraId="6107E3FD" w14:textId="77777777" w:rsidR="006862C3" w:rsidRPr="00686893" w:rsidRDefault="006862C3" w:rsidP="00BD4A83">
            <w:pPr>
              <w:spacing w:line="300" w:lineRule="exact"/>
              <w:rPr>
                <w:rFonts w:ascii="UD デジタル 教科書体 NP-R" w:eastAsia="UD デジタル 教科書体 NP-R"/>
                <w:sz w:val="18"/>
                <w:szCs w:val="18"/>
              </w:rPr>
            </w:pPr>
          </w:p>
        </w:tc>
        <w:tc>
          <w:tcPr>
            <w:tcW w:w="1694" w:type="dxa"/>
            <w:tcBorders>
              <w:top w:val="single" w:sz="4" w:space="0" w:color="auto"/>
              <w:bottom w:val="single" w:sz="4" w:space="0" w:color="auto"/>
              <w:right w:val="single" w:sz="4" w:space="0" w:color="auto"/>
            </w:tcBorders>
          </w:tcPr>
          <w:p w14:paraId="1CD1ED93" w14:textId="6151B3BF"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w:t>
            </w:r>
            <w:r w:rsidR="00FB2F98">
              <w:rPr>
                <w:rFonts w:ascii="UD デジタル 教科書体 NP-R" w:eastAsia="UD デジタル 教科書体 NP-R" w:hint="eastAsia"/>
                <w:szCs w:val="21"/>
              </w:rPr>
              <w:t>記述</w:t>
            </w:r>
            <w:r w:rsidRPr="00D96824">
              <w:rPr>
                <w:rFonts w:ascii="UD デジタル 教科書体 NP-R" w:eastAsia="UD デジタル 教科書体 NP-R" w:hint="eastAsia"/>
                <w:szCs w:val="21"/>
              </w:rPr>
              <w:t>の分析」</w:t>
            </w:r>
          </w:p>
          <w:p w14:paraId="3C93DFA4" w14:textId="46D87330" w:rsidR="00CB7B17" w:rsidRPr="00D96824" w:rsidRDefault="00CB7B17" w:rsidP="00CB7B17">
            <w:pPr>
              <w:spacing w:line="300" w:lineRule="exact"/>
              <w:rPr>
                <w:rFonts w:ascii="UD デジタル 教科書体 NP-R" w:eastAsia="UD デジタル 教科書体 NP-R"/>
                <w:szCs w:val="21"/>
              </w:rPr>
            </w:pPr>
          </w:p>
          <w:p w14:paraId="06C23B34" w14:textId="77777777" w:rsidR="006862C3" w:rsidRPr="00CA6CB6" w:rsidRDefault="006862C3" w:rsidP="00BD4A83">
            <w:pPr>
              <w:spacing w:line="300" w:lineRule="exact"/>
              <w:rPr>
                <w:rFonts w:ascii="UD デジタル 教科書体 NP-R" w:eastAsia="UD デジタル 教科書体 NP-R"/>
              </w:rPr>
            </w:pPr>
          </w:p>
        </w:tc>
      </w:tr>
    </w:tbl>
    <w:p w14:paraId="4EB119F6" w14:textId="5D0FE94B" w:rsidR="006862C3" w:rsidRDefault="006862C3" w:rsidP="00535A88">
      <w:pPr>
        <w:rPr>
          <w:rFonts w:ascii="UD デジタル 教科書体 NP-R" w:eastAsia="UD デジタル 教科書体 NP-R"/>
        </w:rPr>
      </w:pPr>
    </w:p>
    <w:p w14:paraId="4675CDFE" w14:textId="20EF7BB6" w:rsidR="00024F3B" w:rsidRDefault="00024F3B" w:rsidP="00535A88">
      <w:pPr>
        <w:rPr>
          <w:rFonts w:ascii="UD デジタル 教科書体 NP-R" w:eastAsia="UD デジタル 教科書体 NP-R"/>
        </w:rPr>
      </w:pPr>
    </w:p>
    <w:p w14:paraId="5308C7D9" w14:textId="3908E36B" w:rsidR="00024F3B" w:rsidRPr="00CA6CB6" w:rsidRDefault="006B0344" w:rsidP="00535A88">
      <w:pPr>
        <w:rPr>
          <w:rFonts w:ascii="UD デジタル 教科書体 NP-R" w:eastAsia="UD デジタル 教科書体 NP-R"/>
        </w:rPr>
      </w:pPr>
      <w:r>
        <w:rPr>
          <w:rFonts w:ascii="ＭＳ 明朝" w:eastAsia="ＭＳ 明朝" w:hAnsi="ＭＳ 明朝" w:cs="ＭＳ 明朝" w:hint="eastAsia"/>
        </w:rPr>
        <w:t>【</w:t>
      </w:r>
      <w:r w:rsidR="00535A88" w:rsidRPr="00CA6CB6">
        <w:rPr>
          <w:rFonts w:ascii="UD デジタル 教科書体 NP-R" w:eastAsia="UD デジタル 教科書体 NP-R" w:hint="eastAsia"/>
        </w:rPr>
        <w:t>単元の流れ</w:t>
      </w:r>
      <w:r>
        <w:rPr>
          <w:rFonts w:ascii="UD デジタル 教科書体 NP-R" w:eastAsia="UD デジタル 教科書体 NP-R" w:hint="eastAsia"/>
        </w:rPr>
        <w:t>】</w:t>
      </w:r>
    </w:p>
    <w:tbl>
      <w:tblPr>
        <w:tblStyle w:val="a3"/>
        <w:tblW w:w="10485" w:type="dxa"/>
        <w:tblLook w:val="04A0" w:firstRow="1" w:lastRow="0" w:firstColumn="1" w:lastColumn="0" w:noHBand="0" w:noVBand="1"/>
      </w:tblPr>
      <w:tblGrid>
        <w:gridCol w:w="582"/>
        <w:gridCol w:w="3607"/>
        <w:gridCol w:w="3204"/>
        <w:gridCol w:w="3092"/>
      </w:tblGrid>
      <w:tr w:rsidR="008F61A5" w:rsidRPr="00CA6CB6" w14:paraId="343BF570" w14:textId="77777777" w:rsidTr="007F2148">
        <w:tc>
          <w:tcPr>
            <w:tcW w:w="582" w:type="dxa"/>
            <w:tcBorders>
              <w:bottom w:val="single" w:sz="12" w:space="0" w:color="auto"/>
            </w:tcBorders>
            <w:vAlign w:val="center"/>
          </w:tcPr>
          <w:p w14:paraId="0D45B9A0" w14:textId="77777777" w:rsidR="007B3DFB" w:rsidRPr="00CA6CB6" w:rsidRDefault="007B3DFB" w:rsidP="0019453D">
            <w:pPr>
              <w:jc w:val="center"/>
              <w:rPr>
                <w:rFonts w:ascii="UD デジタル 教科書体 NP-R" w:eastAsia="UD デジタル 教科書体 NP-R"/>
              </w:rPr>
            </w:pPr>
            <w:r>
              <w:rPr>
                <w:rFonts w:ascii="UD デジタル 教科書体 NP-R" w:eastAsia="UD デジタル 教科書体 NP-R" w:hint="eastAsia"/>
              </w:rPr>
              <w:t>時</w:t>
            </w:r>
          </w:p>
        </w:tc>
        <w:tc>
          <w:tcPr>
            <w:tcW w:w="3607" w:type="dxa"/>
            <w:tcBorders>
              <w:bottom w:val="single" w:sz="12" w:space="0" w:color="auto"/>
            </w:tcBorders>
            <w:vAlign w:val="center"/>
          </w:tcPr>
          <w:p w14:paraId="46EEF914"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204" w:type="dxa"/>
            <w:tcBorders>
              <w:bottom w:val="single" w:sz="12" w:space="0" w:color="auto"/>
            </w:tcBorders>
            <w:vAlign w:val="center"/>
          </w:tcPr>
          <w:p w14:paraId="58D658D1"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w:t>
            </w:r>
          </w:p>
        </w:tc>
        <w:tc>
          <w:tcPr>
            <w:tcW w:w="3092" w:type="dxa"/>
            <w:tcBorders>
              <w:bottom w:val="single" w:sz="12" w:space="0" w:color="auto"/>
            </w:tcBorders>
            <w:vAlign w:val="center"/>
          </w:tcPr>
          <w:p w14:paraId="321A40FD" w14:textId="77777777" w:rsidR="007B3DFB" w:rsidRPr="00CA6CB6" w:rsidRDefault="007B3DFB" w:rsidP="006B0344">
            <w:pPr>
              <w:jc w:val="center"/>
              <w:rPr>
                <w:rFonts w:ascii="UD デジタル 教科書体 NP-R" w:eastAsia="UD デジタル 教科書体 NP-R"/>
              </w:rPr>
            </w:pPr>
            <w:r w:rsidRPr="00CA6CB6">
              <w:rPr>
                <w:rFonts w:ascii="UD デジタル 教科書体 NP-R" w:eastAsia="UD デジタル 教科書体 NP-R" w:hint="eastAsia"/>
              </w:rPr>
              <w:t>評価規準・評価方法等</w:t>
            </w:r>
          </w:p>
        </w:tc>
      </w:tr>
      <w:tr w:rsidR="008F61A5" w:rsidRPr="00CA6CB6" w14:paraId="7E2C4EB3" w14:textId="77777777" w:rsidTr="007F2148">
        <w:trPr>
          <w:cantSplit/>
          <w:trHeight w:val="1134"/>
        </w:trPr>
        <w:tc>
          <w:tcPr>
            <w:tcW w:w="582" w:type="dxa"/>
            <w:tcBorders>
              <w:top w:val="single" w:sz="4" w:space="0" w:color="auto"/>
              <w:left w:val="single" w:sz="12" w:space="0" w:color="auto"/>
              <w:bottom w:val="single" w:sz="12" w:space="0" w:color="auto"/>
            </w:tcBorders>
            <w:textDirection w:val="tbRlV"/>
            <w:vAlign w:val="center"/>
          </w:tcPr>
          <w:p w14:paraId="7B43A71F" w14:textId="60289F75" w:rsidR="00CB7B17" w:rsidRPr="00CA6CB6" w:rsidRDefault="00F642C7" w:rsidP="00F642C7">
            <w:pPr>
              <w:ind w:left="210" w:right="113" w:hangingChars="100" w:hanging="210"/>
              <w:jc w:val="center"/>
              <w:rPr>
                <w:rFonts w:ascii="UD デジタル 教科書体 NP-R" w:eastAsia="UD デジタル 教科書体 NP-R" w:hAnsi="Apple Color Emoji" w:cs="Apple Color Emoji"/>
              </w:rPr>
            </w:pPr>
            <w:r>
              <w:rPr>
                <w:rFonts w:ascii="UD デジタル 教科書体 NP-R" w:eastAsia="UD デジタル 教科書体 NP-R" w:hint="eastAsia"/>
              </w:rPr>
              <w:t>１（本時）</w:t>
            </w:r>
          </w:p>
        </w:tc>
        <w:tc>
          <w:tcPr>
            <w:tcW w:w="3607" w:type="dxa"/>
            <w:tcBorders>
              <w:top w:val="single" w:sz="4" w:space="0" w:color="auto"/>
              <w:bottom w:val="single" w:sz="12" w:space="0" w:color="auto"/>
            </w:tcBorders>
          </w:tcPr>
          <w:p w14:paraId="6D6F3D81" w14:textId="77777777" w:rsidR="00CB7B17" w:rsidRDefault="00CB7B17" w:rsidP="00CB7B17">
            <w:pPr>
              <w:ind w:left="210" w:hangingChars="100" w:hanging="210"/>
              <w:rPr>
                <w:rFonts w:ascii="UD デジタル 教科書体 NP-R" w:eastAsia="UD デジタル 教科書体 NP-R"/>
              </w:rPr>
            </w:pPr>
            <w:r w:rsidRPr="00AC1230">
              <w:rPr>
                <w:rFonts w:ascii="UD デジタル 教科書体 NP-R" w:eastAsia="UD デジタル 教科書体 NP-R" w:hint="eastAsia"/>
              </w:rPr>
              <w:t>〇単元の目標や進め方を確認し、学習の見通しをもつ。</w:t>
            </w:r>
          </w:p>
          <w:p w14:paraId="0C57A959" w14:textId="77777777" w:rsidR="00494E12" w:rsidRDefault="00494E12" w:rsidP="002B4982">
            <w:pPr>
              <w:ind w:left="210" w:hangingChars="100" w:hanging="210"/>
              <w:rPr>
                <w:rFonts w:ascii="UD デジタル 教科書体 NP-R" w:eastAsia="UD デジタル 教科書体 NP-R"/>
              </w:rPr>
            </w:pPr>
          </w:p>
          <w:p w14:paraId="4FFD3377" w14:textId="77777777" w:rsidR="00494E12" w:rsidRDefault="00494E12" w:rsidP="002B4982">
            <w:pPr>
              <w:ind w:left="210" w:hangingChars="100" w:hanging="210"/>
              <w:rPr>
                <w:rFonts w:ascii="UD デジタル 教科書体 NP-R" w:eastAsia="UD デジタル 教科書体 NP-R"/>
              </w:rPr>
            </w:pPr>
          </w:p>
          <w:p w14:paraId="43B8E42D" w14:textId="1A086AFD" w:rsidR="00CB7B17" w:rsidRDefault="00494E12" w:rsidP="002B4982">
            <w:pPr>
              <w:ind w:left="210" w:hangingChars="100" w:hanging="210"/>
              <w:rPr>
                <w:rFonts w:ascii="UD デジタル 教科書体 NP-R" w:eastAsia="UD デジタル 教科書体 NP-R"/>
              </w:rPr>
            </w:pPr>
            <w:r>
              <w:rPr>
                <w:rFonts w:ascii="UD デジタル 教科書体 NP-R" w:eastAsia="UD デジタル 教科書体 NP-R" w:hint="eastAsia"/>
              </w:rPr>
              <w:t>・中学校で学んだ「説明的な文章」について確認する</w:t>
            </w:r>
            <w:r w:rsidR="00CB7B17" w:rsidRPr="004C5B05">
              <w:rPr>
                <w:rFonts w:ascii="UD デジタル 教科書体 NP-R" w:eastAsia="UD デジタル 教科書体 NP-R" w:hint="eastAsia"/>
              </w:rPr>
              <w:t>。</w:t>
            </w:r>
          </w:p>
          <w:p w14:paraId="12CFC88D" w14:textId="36D88CC1" w:rsidR="00494E12" w:rsidRDefault="00494E12" w:rsidP="00494E12">
            <w:pPr>
              <w:ind w:left="210" w:hangingChars="100" w:hanging="210"/>
              <w:rPr>
                <w:rFonts w:ascii="UD デジタル 教科書体 NP-R" w:eastAsia="UD デジタル 教科書体 NP-R"/>
              </w:rPr>
            </w:pPr>
            <w:r>
              <w:rPr>
                <w:rFonts w:ascii="UD デジタル 教科書体 NP-R" w:eastAsia="UD デジタル 教科書体 NP-R" w:hint="eastAsia"/>
              </w:rPr>
              <w:t>・ワークシートに取り組み、本文を一読し、重要語句等の確認を行う。</w:t>
            </w:r>
          </w:p>
          <w:p w14:paraId="57E0B6DC" w14:textId="4C200979" w:rsidR="00F642C7" w:rsidRPr="00CA6CB6" w:rsidRDefault="00F642C7" w:rsidP="00F642C7">
            <w:pPr>
              <w:rPr>
                <w:rFonts w:ascii="UD デジタル 教科書体 NP-R" w:eastAsia="UD デジタル 教科書体 NP-R"/>
              </w:rPr>
            </w:pPr>
          </w:p>
        </w:tc>
        <w:tc>
          <w:tcPr>
            <w:tcW w:w="3204" w:type="dxa"/>
            <w:tcBorders>
              <w:top w:val="single" w:sz="4" w:space="0" w:color="auto"/>
              <w:bottom w:val="single" w:sz="12" w:space="0" w:color="auto"/>
            </w:tcBorders>
          </w:tcPr>
          <w:p w14:paraId="4F52234D" w14:textId="77777777" w:rsidR="00CB7B17" w:rsidRDefault="002B498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D6586F">
              <w:rPr>
                <w:rFonts w:ascii="UD デジタル 教科書体 NP-R" w:eastAsia="UD デジタル 教科書体 NP-R" w:hint="eastAsia"/>
              </w:rPr>
              <w:t>本文を学んだ後に、レポートを書くこと、「説明的な文章」と「評論文」の違いをテーマにすることを意識付けする</w:t>
            </w:r>
            <w:r>
              <w:rPr>
                <w:rFonts w:ascii="UD デジタル 教科書体 NP-R" w:eastAsia="UD デジタル 教科書体 NP-R" w:hint="eastAsia"/>
              </w:rPr>
              <w:t>。</w:t>
            </w:r>
          </w:p>
          <w:p w14:paraId="1BDD3A6A" w14:textId="77777777" w:rsidR="00494E12" w:rsidRDefault="00494E12" w:rsidP="00EA7B05">
            <w:pPr>
              <w:ind w:left="210" w:hangingChars="100" w:hanging="210"/>
              <w:rPr>
                <w:rFonts w:ascii="UD デジタル 教科書体 NP-R" w:eastAsia="UD デジタル 教科書体 NP-R"/>
              </w:rPr>
            </w:pPr>
          </w:p>
          <w:p w14:paraId="1E592AFF" w14:textId="77777777" w:rsidR="00494E12" w:rsidRDefault="00494E12" w:rsidP="00EA7B05">
            <w:pPr>
              <w:ind w:left="210" w:hangingChars="100" w:hanging="210"/>
              <w:rPr>
                <w:rFonts w:ascii="UD デジタル 教科書体 NP-R" w:eastAsia="UD デジタル 教科書体 NP-R"/>
              </w:rPr>
            </w:pPr>
          </w:p>
          <w:p w14:paraId="1001169F" w14:textId="7224AE5E" w:rsidR="00494E12" w:rsidRPr="00CA6CB6" w:rsidRDefault="00494E1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036417">
              <w:rPr>
                <w:rFonts w:ascii="UD デジタル 教科書体 NP-R" w:eastAsia="UD デジタル 教科書体 NP-R" w:hint="eastAsia"/>
              </w:rPr>
              <w:t>ペア活動で答えを確認し、なぜそうなったかを説明させる・</w:t>
            </w:r>
          </w:p>
        </w:tc>
        <w:tc>
          <w:tcPr>
            <w:tcW w:w="3092" w:type="dxa"/>
            <w:tcBorders>
              <w:top w:val="single" w:sz="4" w:space="0" w:color="auto"/>
              <w:bottom w:val="single" w:sz="12" w:space="0" w:color="auto"/>
              <w:right w:val="single" w:sz="12" w:space="0" w:color="auto"/>
            </w:tcBorders>
          </w:tcPr>
          <w:p w14:paraId="0412CF3F" w14:textId="77777777"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〔知識・技能〕①</w:t>
            </w:r>
          </w:p>
          <w:p w14:paraId="5D801E04" w14:textId="5E37D262"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「記述の点検」</w:t>
            </w:r>
            <w:r w:rsidR="00702746">
              <w:rPr>
                <w:rFonts w:ascii="UD デジタル 教科書体 NP-R" w:eastAsia="UD デジタル 教科書体 NP-R" w:hint="eastAsia"/>
                <w:szCs w:val="21"/>
              </w:rPr>
              <w:t>授業プリント</w:t>
            </w:r>
          </w:p>
          <w:p w14:paraId="2B15CB7D" w14:textId="099A3953" w:rsidR="00CB7B17" w:rsidRPr="00CB7B17" w:rsidRDefault="002B498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94E12">
              <w:rPr>
                <w:rFonts w:ascii="UD デジタル 教科書体 NP-R" w:eastAsia="UD デジタル 教科書体 NP-R" w:hint="eastAsia"/>
              </w:rPr>
              <w:t>本文の記述の順番が正しく整理され、なぜそうなったかペアで確認した際の記述があるか点検する</w:t>
            </w:r>
            <w:r w:rsidR="00702746">
              <w:rPr>
                <w:rFonts w:ascii="UD デジタル 教科書体 NP-R" w:eastAsia="UD デジタル 教科書体 NP-R" w:hint="eastAsia"/>
              </w:rPr>
              <w:t>。</w:t>
            </w:r>
          </w:p>
        </w:tc>
      </w:tr>
      <w:tr w:rsidR="008F61A5" w:rsidRPr="00CA6CB6" w14:paraId="6D32086C" w14:textId="77777777" w:rsidTr="00640A6A">
        <w:tc>
          <w:tcPr>
            <w:tcW w:w="582" w:type="dxa"/>
            <w:tcBorders>
              <w:top w:val="single" w:sz="4" w:space="0" w:color="auto"/>
            </w:tcBorders>
            <w:vAlign w:val="center"/>
          </w:tcPr>
          <w:p w14:paraId="04D4367F" w14:textId="77777777" w:rsidR="00CB7B17" w:rsidRPr="00CA6CB6" w:rsidRDefault="00CB7B17" w:rsidP="00CB7B17">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lastRenderedPageBreak/>
              <w:t>2</w:t>
            </w:r>
          </w:p>
        </w:tc>
        <w:tc>
          <w:tcPr>
            <w:tcW w:w="3607" w:type="dxa"/>
            <w:tcBorders>
              <w:top w:val="single" w:sz="4" w:space="0" w:color="auto"/>
            </w:tcBorders>
          </w:tcPr>
          <w:p w14:paraId="33DE96F0" w14:textId="630E3872" w:rsidR="00CB7B17" w:rsidRPr="00CA6CB6" w:rsidRDefault="00036417" w:rsidP="00036417">
            <w:pPr>
              <w:ind w:left="210" w:hangingChars="100" w:hanging="210"/>
              <w:rPr>
                <w:rFonts w:ascii="UD デジタル 教科書体 NP-R" w:eastAsia="UD デジタル 教科書体 NP-R"/>
              </w:rPr>
            </w:pPr>
            <w:r w:rsidRPr="00036417">
              <w:rPr>
                <w:rFonts w:ascii="UD デジタル 教科書体 NP-R" w:eastAsia="UD デジタル 教科書体 NP-R" w:hint="eastAsia"/>
              </w:rPr>
              <w:t>・第</w:t>
            </w:r>
            <w:r w:rsidRPr="00036417">
              <w:rPr>
                <w:rFonts w:ascii="UD デジタル 教科書体 NP-R" w:eastAsia="UD デジタル 教科書体 NP-R"/>
              </w:rPr>
              <w:t>1、２段落の読解。</w:t>
            </w:r>
          </w:p>
        </w:tc>
        <w:tc>
          <w:tcPr>
            <w:tcW w:w="3204" w:type="dxa"/>
            <w:tcBorders>
              <w:top w:val="single" w:sz="4" w:space="0" w:color="auto"/>
            </w:tcBorders>
          </w:tcPr>
          <w:p w14:paraId="5F51E17B" w14:textId="77777777" w:rsidR="00CB7B17" w:rsidRDefault="002B4982" w:rsidP="00036417">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036417">
              <w:rPr>
                <w:rFonts w:ascii="UD デジタル 教科書体 NP-R" w:eastAsia="UD デジタル 教科書体 NP-R" w:hint="eastAsia"/>
              </w:rPr>
              <w:t>第１</w:t>
            </w:r>
            <w:r w:rsidRPr="006B0344">
              <w:rPr>
                <w:rFonts w:ascii="UD デジタル 教科書体 NP-R" w:eastAsia="UD デジタル 教科書体 NP-R" w:hint="eastAsia"/>
              </w:rPr>
              <w:t>、</w:t>
            </w:r>
            <w:r w:rsidR="00036417">
              <w:rPr>
                <w:rFonts w:ascii="UD デジタル 教科書体 NP-R" w:eastAsia="UD デジタル 教科書体 NP-R" w:hint="eastAsia"/>
              </w:rPr>
              <w:t>２段落の読み取りを行い、「二項対立」の構成について理解</w:t>
            </w:r>
            <w:r w:rsidRPr="006B0344">
              <w:rPr>
                <w:rFonts w:ascii="UD デジタル 教科書体 NP-R" w:eastAsia="UD デジタル 教科書体 NP-R" w:hint="eastAsia"/>
              </w:rPr>
              <w:t>させる。</w:t>
            </w:r>
          </w:p>
          <w:p w14:paraId="4450D0FA" w14:textId="03AF377E" w:rsidR="00C51994" w:rsidRDefault="00C51994" w:rsidP="00036417">
            <w:pPr>
              <w:ind w:left="210" w:hangingChars="100" w:hanging="210"/>
              <w:rPr>
                <w:rFonts w:ascii="UD デジタル 教科書体 NP-R" w:eastAsia="UD デジタル 教科書体 NP-R"/>
              </w:rPr>
            </w:pPr>
            <w:r>
              <w:rPr>
                <w:rFonts w:ascii="UD デジタル 教科書体 NP-R" w:eastAsia="UD デジタル 教科書体 NP-R" w:hint="eastAsia"/>
              </w:rPr>
              <w:t>・「二項対立」で例示されている内容が西洋と日本の文化に通じることを理解させる。</w:t>
            </w:r>
          </w:p>
          <w:p w14:paraId="6A5EE147" w14:textId="48857E73" w:rsidR="00C51994" w:rsidRPr="00CA6CB6" w:rsidRDefault="00C51994" w:rsidP="00036417">
            <w:pPr>
              <w:ind w:left="210" w:hangingChars="100" w:hanging="210"/>
              <w:rPr>
                <w:rFonts w:ascii="UD デジタル 教科書体 NP-R" w:eastAsia="UD デジタル 教科書体 NP-R"/>
              </w:rPr>
            </w:pPr>
          </w:p>
        </w:tc>
        <w:tc>
          <w:tcPr>
            <w:tcW w:w="3092" w:type="dxa"/>
            <w:tcBorders>
              <w:top w:val="single" w:sz="4" w:space="0" w:color="auto"/>
            </w:tcBorders>
          </w:tcPr>
          <w:p w14:paraId="06D8AB3D" w14:textId="77777777" w:rsidR="00036417" w:rsidRDefault="00036417" w:rsidP="002B4982">
            <w:pPr>
              <w:spacing w:line="300" w:lineRule="exact"/>
              <w:rPr>
                <w:rFonts w:ascii="UD デジタル 教科書体 NP-R" w:eastAsia="UD デジタル 教科書体 NP-R"/>
                <w:szCs w:val="21"/>
              </w:rPr>
            </w:pPr>
            <w:r w:rsidRPr="00036417">
              <w:rPr>
                <w:rFonts w:ascii="UD デジタル 教科書体 NP-R" w:eastAsia="UD デジタル 教科書体 NP-R" w:hint="eastAsia"/>
                <w:szCs w:val="21"/>
              </w:rPr>
              <w:t>〔知識・技能〕①</w:t>
            </w:r>
          </w:p>
          <w:p w14:paraId="051526AA" w14:textId="47F5B60C" w:rsidR="00CB7B17" w:rsidRDefault="00036417" w:rsidP="002B4982">
            <w:pPr>
              <w:spacing w:line="300" w:lineRule="exact"/>
              <w:rPr>
                <w:rFonts w:ascii="UD デジタル 教科書体 NP-R" w:eastAsia="UD デジタル 教科書体 NP-R"/>
                <w:szCs w:val="21"/>
              </w:rPr>
            </w:pPr>
            <w:r>
              <w:rPr>
                <w:rFonts w:ascii="UD デジタル 教科書体 NP-R" w:eastAsia="UD デジタル 教科書体 NP-R" w:hint="eastAsia"/>
                <w:szCs w:val="21"/>
              </w:rPr>
              <w:t>「記述の点検</w:t>
            </w:r>
            <w:r w:rsidR="00CB7B17" w:rsidRPr="00D96824">
              <w:rPr>
                <w:rFonts w:ascii="UD デジタル 教科書体 NP-R" w:eastAsia="UD デジタル 教科書体 NP-R" w:hint="eastAsia"/>
                <w:szCs w:val="21"/>
              </w:rPr>
              <w:t>」</w:t>
            </w:r>
            <w:r>
              <w:rPr>
                <w:rFonts w:ascii="UD デジタル 教科書体 NP-R" w:eastAsia="UD デジタル 教科書体 NP-R" w:hint="eastAsia"/>
                <w:szCs w:val="21"/>
              </w:rPr>
              <w:t>ノート</w:t>
            </w:r>
          </w:p>
          <w:p w14:paraId="14E91C6D" w14:textId="089099A3" w:rsidR="00702746" w:rsidRDefault="00702746" w:rsidP="00036417">
            <w:pPr>
              <w:spacing w:line="300" w:lineRule="exact"/>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036417">
              <w:rPr>
                <w:rFonts w:ascii="UD デジタル 教科書体 NP-R" w:eastAsia="UD デジタル 教科書体 NP-R" w:hint="eastAsia"/>
                <w:szCs w:val="21"/>
              </w:rPr>
              <w:t>記載</w:t>
            </w:r>
            <w:r w:rsidR="008F61A5">
              <w:rPr>
                <w:rFonts w:ascii="UD デジタル 教科書体 NP-R" w:eastAsia="UD デジタル 教科書体 NP-R" w:hint="eastAsia"/>
                <w:szCs w:val="21"/>
              </w:rPr>
              <w:t>内容を</w:t>
            </w:r>
            <w:r w:rsidR="00036417">
              <w:rPr>
                <w:rFonts w:ascii="UD デジタル 教科書体 NP-R" w:eastAsia="UD デジタル 教科書体 NP-R" w:hint="eastAsia"/>
                <w:szCs w:val="21"/>
              </w:rPr>
              <w:t>点検する。</w:t>
            </w:r>
          </w:p>
          <w:p w14:paraId="6280405D" w14:textId="1075DE98" w:rsidR="00036417" w:rsidRPr="008F61A5" w:rsidRDefault="00036417" w:rsidP="00036417">
            <w:pPr>
              <w:spacing w:line="300" w:lineRule="exact"/>
              <w:ind w:left="210" w:hangingChars="100" w:hanging="210"/>
              <w:rPr>
                <w:rFonts w:ascii="UD デジタル 教科書体 NP-R" w:eastAsia="UD デジタル 教科書体 NP-R"/>
                <w:szCs w:val="21"/>
              </w:rPr>
            </w:pPr>
          </w:p>
        </w:tc>
      </w:tr>
      <w:tr w:rsidR="008F61A5" w:rsidRPr="00CA6CB6" w14:paraId="6C503A69" w14:textId="77777777" w:rsidTr="007F2148">
        <w:tc>
          <w:tcPr>
            <w:tcW w:w="582" w:type="dxa"/>
            <w:vAlign w:val="center"/>
          </w:tcPr>
          <w:p w14:paraId="337A12DE" w14:textId="77777777" w:rsidR="00CB7B17" w:rsidRPr="00CA6CB6" w:rsidRDefault="00CB7B17" w:rsidP="00CB7B17">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3</w:t>
            </w:r>
          </w:p>
        </w:tc>
        <w:tc>
          <w:tcPr>
            <w:tcW w:w="3607" w:type="dxa"/>
          </w:tcPr>
          <w:p w14:paraId="166DAEFC" w14:textId="1251A69B" w:rsidR="00CB7B17" w:rsidRPr="00CA6CB6" w:rsidRDefault="00036417" w:rsidP="002B4982">
            <w:pPr>
              <w:ind w:left="210" w:hangingChars="100" w:hanging="210"/>
              <w:rPr>
                <w:rFonts w:ascii="UD デジタル 教科書体 NP-R" w:eastAsia="UD デジタル 教科書体 NP-R"/>
              </w:rPr>
            </w:pPr>
            <w:r w:rsidRPr="00036417">
              <w:rPr>
                <w:rFonts w:ascii="UD デジタル 教科書体 NP-R" w:eastAsia="UD デジタル 教科書体 NP-R" w:hint="eastAsia"/>
              </w:rPr>
              <w:t>・第３、４段落の読解。</w:t>
            </w:r>
          </w:p>
        </w:tc>
        <w:tc>
          <w:tcPr>
            <w:tcW w:w="3204" w:type="dxa"/>
          </w:tcPr>
          <w:p w14:paraId="0FBE89D1" w14:textId="77777777" w:rsidR="00CB7B17" w:rsidRDefault="00CB7B17" w:rsidP="00394BDB">
            <w:pPr>
              <w:ind w:left="210" w:hangingChars="100" w:hanging="210"/>
              <w:rPr>
                <w:rFonts w:ascii="UD デジタル 教科書体 NP-R" w:eastAsia="UD デジタル 教科書体 NP-R"/>
              </w:rPr>
            </w:pPr>
            <w:r w:rsidRPr="00E34708">
              <w:rPr>
                <w:rFonts w:ascii="UD デジタル 教科書体 NP-R" w:eastAsia="UD デジタル 教科書体 NP-R" w:hint="eastAsia"/>
              </w:rPr>
              <w:t>・</w:t>
            </w:r>
            <w:r w:rsidR="008F61A5">
              <w:rPr>
                <w:rFonts w:ascii="UD デジタル 教科書体 NP-R" w:eastAsia="UD デジタル 教科書体 NP-R" w:hint="eastAsia"/>
              </w:rPr>
              <w:t>第３、４段落の読み取りを行い、「鹿おどし」「噴水」の比較を通して、筆者が何を述べているのかに注目</w:t>
            </w:r>
            <w:r w:rsidR="002B4982">
              <w:rPr>
                <w:rFonts w:ascii="UD デジタル 教科書体 NP-R" w:eastAsia="UD デジタル 教科書体 NP-R" w:hint="eastAsia"/>
              </w:rPr>
              <w:t>させる。</w:t>
            </w:r>
          </w:p>
          <w:p w14:paraId="6FF9D944" w14:textId="08B7D6F7" w:rsidR="00394BDB" w:rsidRPr="00394BDB" w:rsidRDefault="00394BDB" w:rsidP="00394BDB">
            <w:pPr>
              <w:ind w:left="210" w:hangingChars="100" w:hanging="210"/>
              <w:rPr>
                <w:rFonts w:ascii="UD デジタル 教科書体 NP-R" w:eastAsia="UD デジタル 教科書体 NP-R"/>
              </w:rPr>
            </w:pPr>
          </w:p>
        </w:tc>
        <w:tc>
          <w:tcPr>
            <w:tcW w:w="3092" w:type="dxa"/>
          </w:tcPr>
          <w:p w14:paraId="083485FC" w14:textId="77777777" w:rsidR="008F61A5" w:rsidRDefault="008F61A5" w:rsidP="00CB7B17">
            <w:pPr>
              <w:spacing w:line="300" w:lineRule="exact"/>
              <w:rPr>
                <w:rFonts w:ascii="UD デジタル 教科書体 NP-R" w:eastAsia="UD デジタル 教科書体 NP-R"/>
                <w:szCs w:val="21"/>
              </w:rPr>
            </w:pPr>
            <w:r w:rsidRPr="008F61A5">
              <w:rPr>
                <w:rFonts w:ascii="UD デジタル 教科書体 NP-R" w:eastAsia="UD デジタル 教科書体 NP-R" w:hint="eastAsia"/>
                <w:szCs w:val="21"/>
              </w:rPr>
              <w:t>〔知識・技能〕①</w:t>
            </w:r>
          </w:p>
          <w:p w14:paraId="5879FEA3" w14:textId="56C6CFE0"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w:t>
            </w:r>
            <w:r w:rsidR="008F61A5">
              <w:rPr>
                <w:rFonts w:ascii="UD デジタル 教科書体 NP-R" w:eastAsia="UD デジタル 教科書体 NP-R" w:hint="eastAsia"/>
                <w:szCs w:val="21"/>
              </w:rPr>
              <w:t>点検</w:t>
            </w:r>
            <w:r w:rsidRPr="00D96824">
              <w:rPr>
                <w:rFonts w:ascii="UD デジタル 教科書体 NP-R" w:eastAsia="UD デジタル 教科書体 NP-R" w:hint="eastAsia"/>
                <w:szCs w:val="21"/>
              </w:rPr>
              <w:t>」</w:t>
            </w:r>
            <w:r w:rsidR="008F61A5">
              <w:rPr>
                <w:rFonts w:ascii="UD デジタル 教科書体 NP-R" w:eastAsia="UD デジタル 教科書体 NP-R" w:hint="eastAsia"/>
                <w:szCs w:val="21"/>
              </w:rPr>
              <w:t>ノート</w:t>
            </w:r>
          </w:p>
          <w:p w14:paraId="289B63CB" w14:textId="3F417161" w:rsidR="00CB7B17" w:rsidRPr="00CA6CB6" w:rsidRDefault="00702746" w:rsidP="008F6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F61A5">
              <w:rPr>
                <w:rFonts w:ascii="UD デジタル 教科書体 NP-R" w:eastAsia="UD デジタル 教科書体 NP-R" w:hint="eastAsia"/>
              </w:rPr>
              <w:t>記載内容を点検する</w:t>
            </w:r>
            <w:r>
              <w:rPr>
                <w:rFonts w:ascii="UD デジタル 教科書体 NP-R" w:eastAsia="UD デジタル 教科書体 NP-R" w:hint="eastAsia"/>
                <w:szCs w:val="21"/>
              </w:rPr>
              <w:t>。</w:t>
            </w:r>
          </w:p>
        </w:tc>
      </w:tr>
      <w:tr w:rsidR="008F61A5" w:rsidRPr="00CA6CB6" w14:paraId="5AEC05B7" w14:textId="77777777" w:rsidTr="007F2148">
        <w:tc>
          <w:tcPr>
            <w:tcW w:w="582" w:type="dxa"/>
            <w:tcBorders>
              <w:bottom w:val="single" w:sz="4" w:space="0" w:color="auto"/>
            </w:tcBorders>
            <w:vAlign w:val="center"/>
          </w:tcPr>
          <w:p w14:paraId="5CDDBBEA" w14:textId="77777777" w:rsidR="00CB7B17" w:rsidRDefault="00CB7B17" w:rsidP="00CB7B17">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４</w:t>
            </w:r>
          </w:p>
        </w:tc>
        <w:tc>
          <w:tcPr>
            <w:tcW w:w="3607" w:type="dxa"/>
            <w:tcBorders>
              <w:bottom w:val="single" w:sz="4" w:space="0" w:color="auto"/>
            </w:tcBorders>
          </w:tcPr>
          <w:p w14:paraId="23CCEFCA" w14:textId="0E516FB8" w:rsidR="00CB7B17" w:rsidRDefault="008F61A5"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・本文のまとめを行い、本文の構成、筆者の考えを理解</w:t>
            </w:r>
            <w:r w:rsidR="00CB7B17" w:rsidRPr="004C5B05">
              <w:rPr>
                <w:rFonts w:ascii="UD デジタル 教科書体 NP-R" w:eastAsia="UD デジタル 教科書体 NP-R" w:hint="eastAsia"/>
              </w:rPr>
              <w:t>する。</w:t>
            </w:r>
          </w:p>
          <w:p w14:paraId="6537AFB9" w14:textId="245D29CB" w:rsidR="004131EA" w:rsidRDefault="004131EA" w:rsidP="00CB7B17">
            <w:pPr>
              <w:ind w:left="210" w:hangingChars="100" w:hanging="210"/>
              <w:rPr>
                <w:rFonts w:ascii="UD デジタル 教科書体 NP-R" w:eastAsia="UD デジタル 教科書体 NP-R"/>
              </w:rPr>
            </w:pPr>
          </w:p>
          <w:p w14:paraId="628403F9" w14:textId="3FE4CCA2" w:rsidR="004131EA" w:rsidRDefault="004131EA" w:rsidP="004131EA">
            <w:pPr>
              <w:rPr>
                <w:rFonts w:ascii="UD デジタル 教科書体 NP-R" w:eastAsia="UD デジタル 教科書体 NP-R"/>
              </w:rPr>
            </w:pPr>
          </w:p>
          <w:p w14:paraId="478B308D" w14:textId="77777777" w:rsidR="001E19EE" w:rsidRPr="004C5B05" w:rsidRDefault="001E19EE" w:rsidP="004131EA">
            <w:pPr>
              <w:rPr>
                <w:rFonts w:ascii="UD デジタル 教科書体 NP-R" w:eastAsia="UD デジタル 教科書体 NP-R"/>
              </w:rPr>
            </w:pPr>
          </w:p>
          <w:p w14:paraId="4F6FBEC2" w14:textId="77777777" w:rsidR="00CB7B17" w:rsidRDefault="002B4982" w:rsidP="008F61A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8F61A5">
              <w:rPr>
                <w:rFonts w:ascii="UD デジタル 教科書体 NP-R" w:eastAsia="UD デジタル 教科書体 NP-R" w:hint="eastAsia"/>
              </w:rPr>
              <w:t>「説明的な文章」と「評論文（論説文）」の違いについて、</w:t>
            </w:r>
            <w:r w:rsidR="004131EA">
              <w:rPr>
                <w:rFonts w:ascii="UD デジタル 教科書体 NP-R" w:eastAsia="UD デジタル 教科書体 NP-R" w:hint="eastAsia"/>
              </w:rPr>
              <w:t>「相手に伝わるように」</w:t>
            </w:r>
            <w:r w:rsidR="008F61A5">
              <w:rPr>
                <w:rFonts w:ascii="UD デジタル 教科書体 NP-R" w:eastAsia="UD デジタル 教科書体 NP-R" w:hint="eastAsia"/>
              </w:rPr>
              <w:t>レポート</w:t>
            </w:r>
            <w:r w:rsidR="004131EA">
              <w:rPr>
                <w:rFonts w:ascii="UD デジタル 教科書体 NP-R" w:eastAsia="UD デジタル 教科書体 NP-R" w:hint="eastAsia"/>
              </w:rPr>
              <w:t>を</w:t>
            </w:r>
            <w:r w:rsidR="008F61A5">
              <w:rPr>
                <w:rFonts w:ascii="UD デジタル 教科書体 NP-R" w:eastAsia="UD デジタル 教科書体 NP-R" w:hint="eastAsia"/>
              </w:rPr>
              <w:t>書く</w:t>
            </w:r>
            <w:r w:rsidR="00CB7B17" w:rsidRPr="004C5B05">
              <w:rPr>
                <w:rFonts w:ascii="UD デジタル 教科書体 NP-R" w:eastAsia="UD デジタル 教科書体 NP-R" w:hint="eastAsia"/>
              </w:rPr>
              <w:t>。</w:t>
            </w:r>
          </w:p>
          <w:p w14:paraId="55DBD6E0" w14:textId="77777777" w:rsidR="00FF3082" w:rsidRDefault="00FF3082" w:rsidP="008F61A5">
            <w:pPr>
              <w:ind w:left="210" w:hangingChars="100" w:hanging="210"/>
              <w:rPr>
                <w:rFonts w:ascii="UD デジタル 教科書体 NP-R" w:eastAsia="UD デジタル 教科書体 NP-R"/>
              </w:rPr>
            </w:pPr>
          </w:p>
          <w:p w14:paraId="17DCDB97" w14:textId="6787D158" w:rsidR="00FF3082" w:rsidRPr="00E34708" w:rsidRDefault="00FF3082" w:rsidP="00FF3082">
            <w:pPr>
              <w:ind w:left="210" w:hangingChars="100" w:hanging="210"/>
              <w:rPr>
                <w:rFonts w:ascii="UD デジタル 教科書体 NP-R" w:eastAsia="UD デジタル 教科書体 NP-R"/>
              </w:rPr>
            </w:pPr>
            <w:r>
              <w:rPr>
                <w:rFonts w:ascii="UD デジタル 教科書体 NP-R" w:eastAsia="UD デジタル 教科書体 NP-R" w:hint="eastAsia"/>
              </w:rPr>
              <w:t>・他者の論述を読み、「相手に伝わる」書き方を考察する。</w:t>
            </w:r>
          </w:p>
        </w:tc>
        <w:tc>
          <w:tcPr>
            <w:tcW w:w="3204" w:type="dxa"/>
            <w:tcBorders>
              <w:bottom w:val="single" w:sz="4" w:space="0" w:color="auto"/>
            </w:tcBorders>
          </w:tcPr>
          <w:p w14:paraId="5A362921" w14:textId="7DE29E10" w:rsidR="002B4982" w:rsidRDefault="002B4982" w:rsidP="00EA7B05">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4131EA">
              <w:rPr>
                <w:rFonts w:ascii="UD デジタル 教科書体 NP-R" w:eastAsia="UD デジタル 教科書体 NP-R" w:hint="eastAsia"/>
              </w:rPr>
              <w:t>西洋と日本を比較し、日本文化、日本人について筆者の考えを述べている構成を理解</w:t>
            </w:r>
            <w:r w:rsidRPr="006B0344">
              <w:rPr>
                <w:rFonts w:ascii="UD デジタル 教科書体 NP-R" w:eastAsia="UD デジタル 教科書体 NP-R" w:hint="eastAsia"/>
              </w:rPr>
              <w:t>させる。</w:t>
            </w:r>
          </w:p>
          <w:p w14:paraId="79D6C8DD" w14:textId="77777777" w:rsidR="001E19EE" w:rsidRDefault="001E19EE" w:rsidP="00EA7B05">
            <w:pPr>
              <w:ind w:left="210" w:hangingChars="100" w:hanging="210"/>
              <w:rPr>
                <w:rFonts w:ascii="UD デジタル 教科書体 NP-R" w:eastAsia="UD デジタル 教科書体 NP-R"/>
              </w:rPr>
            </w:pPr>
          </w:p>
          <w:p w14:paraId="10849F7B" w14:textId="42C2AE3E" w:rsidR="004131EA" w:rsidRDefault="002B4982" w:rsidP="004131EA">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4131EA">
              <w:rPr>
                <w:rFonts w:ascii="UD デジタル 教科書体 NP-R" w:eastAsia="UD デジタル 教科書体 NP-R" w:hint="eastAsia"/>
              </w:rPr>
              <w:t>書くのが苦手な生徒には、レポートの例に沿って書くように助言する。</w:t>
            </w:r>
          </w:p>
          <w:p w14:paraId="41A35DA9" w14:textId="77777777" w:rsidR="00FF3082" w:rsidRDefault="00FF3082" w:rsidP="004131EA">
            <w:pPr>
              <w:ind w:left="210" w:hangingChars="100" w:hanging="210"/>
              <w:rPr>
                <w:rFonts w:ascii="UD デジタル 教科書体 NP-R" w:eastAsia="UD デジタル 教科書体 NP-R"/>
              </w:rPr>
            </w:pPr>
          </w:p>
          <w:p w14:paraId="4015746B" w14:textId="77777777" w:rsidR="004131EA" w:rsidRDefault="004131EA" w:rsidP="004131EA">
            <w:pPr>
              <w:ind w:left="210" w:hangingChars="100" w:hanging="210"/>
              <w:rPr>
                <w:rFonts w:ascii="UD デジタル 教科書体 NP-R" w:eastAsia="UD デジタル 教科書体 NP-R"/>
              </w:rPr>
            </w:pPr>
            <w:r>
              <w:rPr>
                <w:rFonts w:ascii="UD デジタル 教科書体 NP-R" w:eastAsia="UD デジタル 教科書体 NP-R" w:hint="eastAsia"/>
              </w:rPr>
              <w:t>・進捗状況によってペアでの確認や回し読みを行い、書く内容を確認させる。</w:t>
            </w:r>
          </w:p>
          <w:p w14:paraId="0EE0FA90" w14:textId="1BB9C05D" w:rsidR="00394BDB" w:rsidRPr="00E34708" w:rsidRDefault="00394BDB" w:rsidP="004131EA">
            <w:pPr>
              <w:ind w:left="210" w:hangingChars="100" w:hanging="210"/>
              <w:rPr>
                <w:rFonts w:ascii="UD デジタル 教科書体 NP-R" w:eastAsia="UD デジタル 教科書体 NP-R"/>
              </w:rPr>
            </w:pPr>
          </w:p>
        </w:tc>
        <w:tc>
          <w:tcPr>
            <w:tcW w:w="3092" w:type="dxa"/>
            <w:tcBorders>
              <w:bottom w:val="single" w:sz="4" w:space="0" w:color="auto"/>
            </w:tcBorders>
          </w:tcPr>
          <w:p w14:paraId="63AA8289" w14:textId="77777777" w:rsidR="00CB7B17"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〔思考・判断・表現〕①</w:t>
            </w:r>
          </w:p>
          <w:p w14:paraId="0A1BE7A4" w14:textId="494E4A16"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「記述の分析」</w:t>
            </w:r>
            <w:r w:rsidR="004131EA">
              <w:rPr>
                <w:rFonts w:ascii="UD デジタル 教科書体 NP-R" w:eastAsia="UD デジタル 教科書体 NP-R" w:hint="eastAsia"/>
                <w:szCs w:val="21"/>
              </w:rPr>
              <w:t>レポート</w:t>
            </w:r>
          </w:p>
          <w:p w14:paraId="67F91D75" w14:textId="039017E7" w:rsidR="00CB7B17" w:rsidRPr="00E34708" w:rsidRDefault="00702746" w:rsidP="00C756FB">
            <w:pPr>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571746">
              <w:rPr>
                <w:rFonts w:ascii="UD デジタル 教科書体 NP-R" w:eastAsia="UD デジタル 教科書体 NP-R" w:hint="eastAsia"/>
                <w:szCs w:val="21"/>
              </w:rPr>
              <w:t>本文を通して学んだ構成、知識を用い</w:t>
            </w:r>
            <w:r w:rsidR="00C756FB">
              <w:rPr>
                <w:rFonts w:ascii="UD デジタル 教科書体 NP-R" w:eastAsia="UD デジタル 教科書体 NP-R" w:hint="eastAsia"/>
                <w:szCs w:val="21"/>
              </w:rPr>
              <w:t>た内容になっているか</w:t>
            </w:r>
            <w:r w:rsidR="00571746">
              <w:rPr>
                <w:rFonts w:ascii="UD デジタル 教科書体 NP-R" w:eastAsia="UD デジタル 教科書体 NP-R" w:hint="eastAsia"/>
                <w:szCs w:val="21"/>
              </w:rPr>
              <w:t>、レポート</w:t>
            </w:r>
            <w:r w:rsidR="00C756FB">
              <w:rPr>
                <w:rFonts w:ascii="UD デジタル 教科書体 NP-R" w:eastAsia="UD デジタル 教科書体 NP-R" w:hint="eastAsia"/>
                <w:szCs w:val="21"/>
              </w:rPr>
              <w:t>を</w:t>
            </w:r>
            <w:r w:rsidR="00571746">
              <w:rPr>
                <w:rFonts w:ascii="UD デジタル 教科書体 NP-R" w:eastAsia="UD デジタル 教科書体 NP-R" w:hint="eastAsia"/>
                <w:szCs w:val="21"/>
              </w:rPr>
              <w:t>分析する</w:t>
            </w:r>
            <w:r>
              <w:rPr>
                <w:rFonts w:ascii="UD デジタル 教科書体 NP-R" w:eastAsia="UD デジタル 教科書体 NP-R" w:hint="eastAsia"/>
                <w:szCs w:val="21"/>
              </w:rPr>
              <w:t>。</w:t>
            </w:r>
          </w:p>
        </w:tc>
      </w:tr>
      <w:tr w:rsidR="008F61A5" w:rsidRPr="00CA6CB6" w14:paraId="22A5BC18" w14:textId="77777777" w:rsidTr="00394BDB">
        <w:trPr>
          <w:cantSplit/>
          <w:trHeight w:val="1134"/>
        </w:trPr>
        <w:tc>
          <w:tcPr>
            <w:tcW w:w="582" w:type="dxa"/>
            <w:tcBorders>
              <w:top w:val="single" w:sz="4" w:space="0" w:color="auto"/>
              <w:left w:val="single" w:sz="4" w:space="0" w:color="auto"/>
              <w:bottom w:val="single" w:sz="4" w:space="0" w:color="auto"/>
            </w:tcBorders>
            <w:vAlign w:val="center"/>
          </w:tcPr>
          <w:p w14:paraId="2BA4331F" w14:textId="12201566" w:rsidR="00CB7B17" w:rsidRDefault="00394BDB" w:rsidP="00394BDB">
            <w:pPr>
              <w:ind w:left="210" w:hangingChars="100" w:hanging="210"/>
              <w:jc w:val="center"/>
              <w:rPr>
                <w:rFonts w:ascii="UD デジタル 教科書体 NP-R" w:eastAsia="UD デジタル 教科書体 NP-R"/>
              </w:rPr>
            </w:pPr>
            <w:r>
              <w:rPr>
                <w:rFonts w:ascii="UD デジタル 教科書体 NP-R" w:eastAsia="UD デジタル 教科書体 NP-R" w:hint="eastAsia"/>
              </w:rPr>
              <w:t>５</w:t>
            </w:r>
          </w:p>
        </w:tc>
        <w:tc>
          <w:tcPr>
            <w:tcW w:w="3607" w:type="dxa"/>
            <w:tcBorders>
              <w:top w:val="single" w:sz="4" w:space="0" w:color="auto"/>
              <w:bottom w:val="single" w:sz="4" w:space="0" w:color="auto"/>
            </w:tcBorders>
          </w:tcPr>
          <w:p w14:paraId="3AC7FB6E" w14:textId="341B7EFC" w:rsidR="00CB7B17" w:rsidRDefault="00C756FB"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〇レポートの清書を行い、グループで伝わりやすさを評価する</w:t>
            </w:r>
            <w:r w:rsidR="00CB7B17" w:rsidRPr="004C5B05">
              <w:rPr>
                <w:rFonts w:ascii="UD デジタル 教科書体 NP-R" w:eastAsia="UD デジタル 教科書体 NP-R" w:hint="eastAsia"/>
              </w:rPr>
              <w:t>。</w:t>
            </w:r>
          </w:p>
          <w:p w14:paraId="1DE34AA9" w14:textId="0A83CF06" w:rsidR="00C756FB" w:rsidRDefault="00C756FB" w:rsidP="00CB7B17">
            <w:pPr>
              <w:ind w:left="210" w:hangingChars="100" w:hanging="210"/>
              <w:rPr>
                <w:rFonts w:ascii="UD デジタル 教科書体 NP-R" w:eastAsia="UD デジタル 教科書体 NP-R"/>
              </w:rPr>
            </w:pPr>
          </w:p>
          <w:p w14:paraId="7DA9DABD" w14:textId="78398263" w:rsidR="00F82EDD" w:rsidRDefault="00F82EDD" w:rsidP="00CB7B17">
            <w:pPr>
              <w:ind w:left="210" w:hangingChars="100" w:hanging="210"/>
              <w:rPr>
                <w:rFonts w:ascii="UD デジタル 教科書体 NP-R" w:eastAsia="UD デジタル 教科書体 NP-R"/>
              </w:rPr>
            </w:pPr>
          </w:p>
          <w:p w14:paraId="6CF9D8E0" w14:textId="4801F965" w:rsidR="00F82EDD" w:rsidRPr="004C5B05" w:rsidRDefault="00F82EDD" w:rsidP="00F82EDD">
            <w:pPr>
              <w:rPr>
                <w:rFonts w:ascii="UD デジタル 教科書体 NP-R" w:eastAsia="UD デジタル 教科書体 NP-R"/>
              </w:rPr>
            </w:pPr>
          </w:p>
          <w:p w14:paraId="5D54BA35" w14:textId="05FA2CBF" w:rsidR="00CB7B17" w:rsidRPr="004C5B05" w:rsidRDefault="00C756FB" w:rsidP="00CB7B17">
            <w:pPr>
              <w:ind w:left="210" w:hangingChars="100" w:hanging="210"/>
              <w:rPr>
                <w:rFonts w:ascii="UD デジタル 教科書体 NP-R" w:eastAsia="UD デジタル 教科書体 NP-R"/>
              </w:rPr>
            </w:pPr>
            <w:r>
              <w:rPr>
                <w:rFonts w:ascii="UD デジタル 教科書体 NP-R" w:eastAsia="UD デジタル 教科書体 NP-R" w:hint="eastAsia"/>
              </w:rPr>
              <w:t>・振り返りシートを記入し、自身の学びを省察する</w:t>
            </w:r>
            <w:r w:rsidR="00CB7B17" w:rsidRPr="004C5B05">
              <w:rPr>
                <w:rFonts w:ascii="UD デジタル 教科書体 NP-R" w:eastAsia="UD デジタル 教科書体 NP-R" w:hint="eastAsia"/>
              </w:rPr>
              <w:t>。</w:t>
            </w:r>
          </w:p>
          <w:p w14:paraId="1678688F" w14:textId="5A78E0DB" w:rsidR="00CB7B17" w:rsidRPr="00E34708" w:rsidRDefault="00CB7B17" w:rsidP="00CB7B17">
            <w:pPr>
              <w:ind w:left="210" w:hangingChars="100" w:hanging="210"/>
              <w:rPr>
                <w:rFonts w:ascii="UD デジタル 教科書体 NP-R" w:eastAsia="UD デジタル 教科書体 NP-R"/>
              </w:rPr>
            </w:pPr>
          </w:p>
        </w:tc>
        <w:tc>
          <w:tcPr>
            <w:tcW w:w="3204" w:type="dxa"/>
            <w:tcBorders>
              <w:top w:val="single" w:sz="4" w:space="0" w:color="auto"/>
              <w:bottom w:val="single" w:sz="4" w:space="0" w:color="auto"/>
            </w:tcBorders>
          </w:tcPr>
          <w:p w14:paraId="320BF8E0" w14:textId="4E4CA600" w:rsidR="00CB7B17" w:rsidRDefault="00CB7B17" w:rsidP="00EA7B05">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sidR="00F82EDD">
              <w:rPr>
                <w:rFonts w:ascii="UD デジタル 教科書体 NP-R" w:eastAsia="UD デジタル 教科書体 NP-R" w:hint="eastAsia"/>
              </w:rPr>
              <w:t>相手に伝わるよう、他者の書き方を参考に表現するよう助言する。</w:t>
            </w:r>
          </w:p>
          <w:p w14:paraId="0A1D4536" w14:textId="77777777" w:rsidR="00F82EDD" w:rsidRDefault="00F82EDD" w:rsidP="00F82EDD">
            <w:pPr>
              <w:ind w:left="210" w:hangingChars="100" w:hanging="210"/>
              <w:rPr>
                <w:rFonts w:ascii="UD デジタル 教科書体 NP-R" w:eastAsia="UD デジタル 教科書体 NP-R"/>
              </w:rPr>
            </w:pPr>
          </w:p>
          <w:p w14:paraId="1197E047" w14:textId="77777777" w:rsidR="00F82EDD" w:rsidRDefault="00F82EDD" w:rsidP="00F82EDD">
            <w:pPr>
              <w:ind w:left="210" w:hangingChars="100" w:hanging="210"/>
              <w:rPr>
                <w:rFonts w:ascii="UD デジタル 教科書体 NP-R" w:eastAsia="UD デジタル 教科書体 NP-R"/>
              </w:rPr>
            </w:pPr>
          </w:p>
          <w:p w14:paraId="244FFF9B" w14:textId="35E95B5D" w:rsidR="00CB7B17" w:rsidRPr="00E34708" w:rsidRDefault="00CB7B17" w:rsidP="00F82EDD">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・評価の項目</w:t>
            </w:r>
            <w:r w:rsidR="00F82EDD">
              <w:rPr>
                <w:rFonts w:ascii="UD デジタル 教科書体 NP-R" w:eastAsia="UD デジタル 教科書体 NP-R" w:hint="eastAsia"/>
              </w:rPr>
              <w:t>を記入する際に、授業の振り返りをしながら、</w:t>
            </w:r>
            <w:r w:rsidRPr="006B0344">
              <w:rPr>
                <w:rFonts w:ascii="UD デジタル 教科書体 NP-R" w:eastAsia="UD デジタル 教科書体 NP-R" w:hint="eastAsia"/>
              </w:rPr>
              <w:t>客観的に自己評価することを促す。</w:t>
            </w:r>
          </w:p>
        </w:tc>
        <w:tc>
          <w:tcPr>
            <w:tcW w:w="3092" w:type="dxa"/>
            <w:tcBorders>
              <w:top w:val="single" w:sz="4" w:space="0" w:color="auto"/>
              <w:bottom w:val="single" w:sz="4" w:space="0" w:color="auto"/>
              <w:right w:val="single" w:sz="4" w:space="0" w:color="auto"/>
            </w:tcBorders>
          </w:tcPr>
          <w:p w14:paraId="6C3E4F26" w14:textId="77777777" w:rsidR="00C756FB" w:rsidRPr="00C756FB" w:rsidRDefault="00C756FB" w:rsidP="00C756FB">
            <w:pPr>
              <w:spacing w:line="300" w:lineRule="exact"/>
              <w:rPr>
                <w:rFonts w:ascii="UD デジタル 教科書体 NP-R" w:eastAsia="UD デジタル 教科書体 NP-R"/>
                <w:szCs w:val="21"/>
              </w:rPr>
            </w:pPr>
            <w:r w:rsidRPr="00C756FB">
              <w:rPr>
                <w:rFonts w:ascii="UD デジタル 教科書体 NP-R" w:eastAsia="UD デジタル 教科書体 NP-R" w:hint="eastAsia"/>
                <w:szCs w:val="21"/>
              </w:rPr>
              <w:t>〔思考・判断・表現〕①</w:t>
            </w:r>
          </w:p>
          <w:p w14:paraId="2D6F5520" w14:textId="77777777" w:rsidR="00C756FB" w:rsidRPr="00C756FB" w:rsidRDefault="00C756FB" w:rsidP="00C756FB">
            <w:pPr>
              <w:spacing w:line="300" w:lineRule="exact"/>
              <w:rPr>
                <w:rFonts w:ascii="UD デジタル 教科書体 NP-R" w:eastAsia="UD デジタル 教科書体 NP-R"/>
                <w:szCs w:val="21"/>
              </w:rPr>
            </w:pPr>
            <w:r w:rsidRPr="00C756FB">
              <w:rPr>
                <w:rFonts w:ascii="UD デジタル 教科書体 NP-R" w:eastAsia="UD デジタル 教科書体 NP-R" w:hint="eastAsia"/>
                <w:szCs w:val="21"/>
              </w:rPr>
              <w:t>「記述の分析」レポート</w:t>
            </w:r>
          </w:p>
          <w:p w14:paraId="4BFDC38B" w14:textId="77777777" w:rsidR="00C756FB" w:rsidRDefault="00C756FB" w:rsidP="00C756FB">
            <w:pPr>
              <w:spacing w:line="300" w:lineRule="exact"/>
              <w:ind w:left="210" w:hangingChars="100" w:hanging="210"/>
              <w:rPr>
                <w:rFonts w:ascii="UD デジタル 教科書体 NP-R" w:eastAsia="UD デジタル 教科書体 NP-R"/>
                <w:szCs w:val="21"/>
              </w:rPr>
            </w:pPr>
            <w:r w:rsidRPr="00C756FB">
              <w:rPr>
                <w:rFonts w:ascii="UD デジタル 教科書体 NP-R" w:eastAsia="UD デジタル 教科書体 NP-R" w:hint="eastAsia"/>
                <w:szCs w:val="21"/>
              </w:rPr>
              <w:t>・本文を通して学んだ構成、知識を用いた内容になっているか、レポートを分析する。</w:t>
            </w:r>
          </w:p>
          <w:p w14:paraId="76F75F0F" w14:textId="77777777" w:rsidR="00C756FB" w:rsidRDefault="00C756FB" w:rsidP="00C756FB">
            <w:pPr>
              <w:spacing w:line="300" w:lineRule="exact"/>
              <w:rPr>
                <w:rFonts w:ascii="UD デジタル 教科書体 NP-R" w:eastAsia="UD デジタル 教科書体 NP-R"/>
                <w:szCs w:val="21"/>
              </w:rPr>
            </w:pPr>
          </w:p>
          <w:p w14:paraId="40DC8C97" w14:textId="6143894E" w:rsidR="00686893" w:rsidRDefault="00CB7B17" w:rsidP="00C756FB">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〔主体的に学習に取り組む態度〕</w:t>
            </w:r>
            <w:r>
              <w:rPr>
                <w:rFonts w:ascii="UD デジタル 教科書体 NP-R" w:eastAsia="UD デジタル 教科書体 NP-R" w:hint="eastAsia"/>
                <w:szCs w:val="21"/>
              </w:rPr>
              <w:t>①</w:t>
            </w:r>
          </w:p>
          <w:p w14:paraId="0D368DD2" w14:textId="389C0A90" w:rsidR="00CB7B17" w:rsidRPr="00686893" w:rsidRDefault="00686893"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〔思考・判断・表現〕①</w:t>
            </w:r>
          </w:p>
          <w:p w14:paraId="5EB8DC35" w14:textId="14160A1E" w:rsidR="00CB7B17" w:rsidRPr="00D96824" w:rsidRDefault="00CB7B17" w:rsidP="00CB7B17">
            <w:pPr>
              <w:spacing w:line="300" w:lineRule="exact"/>
              <w:rPr>
                <w:rFonts w:ascii="UD デジタル 教科書体 NP-R" w:eastAsia="UD デジタル 教科書体 NP-R"/>
                <w:szCs w:val="21"/>
              </w:rPr>
            </w:pPr>
            <w:r w:rsidRPr="00D96824">
              <w:rPr>
                <w:rFonts w:ascii="UD デジタル 教科書体 NP-R" w:eastAsia="UD デジタル 教科書体 NP-R" w:hint="eastAsia"/>
                <w:szCs w:val="21"/>
              </w:rPr>
              <w:t>「</w:t>
            </w:r>
            <w:r w:rsidR="00702746">
              <w:rPr>
                <w:rFonts w:ascii="UD デジタル 教科書体 NP-R" w:eastAsia="UD デジタル 教科書体 NP-R" w:hint="eastAsia"/>
                <w:szCs w:val="21"/>
              </w:rPr>
              <w:t>記述</w:t>
            </w:r>
            <w:r w:rsidRPr="00D96824">
              <w:rPr>
                <w:rFonts w:ascii="UD デジタル 教科書体 NP-R" w:eastAsia="UD デジタル 教科書体 NP-R" w:hint="eastAsia"/>
                <w:szCs w:val="21"/>
              </w:rPr>
              <w:t>の分析」</w:t>
            </w:r>
            <w:r w:rsidR="00C756FB">
              <w:rPr>
                <w:rFonts w:ascii="UD デジタル 教科書体 NP-R" w:eastAsia="UD デジタル 教科書体 NP-R" w:hint="eastAsia"/>
                <w:szCs w:val="21"/>
              </w:rPr>
              <w:t>振り返り</w:t>
            </w:r>
            <w:r w:rsidR="00702746">
              <w:rPr>
                <w:rFonts w:ascii="UD デジタル 教科書体 NP-R" w:eastAsia="UD デジタル 教科書体 NP-R" w:hint="eastAsia"/>
                <w:szCs w:val="21"/>
              </w:rPr>
              <w:t>シート</w:t>
            </w:r>
          </w:p>
          <w:p w14:paraId="2C0DA5FE" w14:textId="583E4801" w:rsidR="00CB7B17" w:rsidRPr="00E34708" w:rsidRDefault="00702746" w:rsidP="0057459E">
            <w:pPr>
              <w:ind w:left="210" w:hangingChars="100" w:hanging="210"/>
              <w:rPr>
                <w:rFonts w:ascii="UD デジタル 教科書体 NP-R" w:eastAsia="UD デジタル 教科書体 NP-R"/>
                <w:szCs w:val="21"/>
              </w:rPr>
            </w:pPr>
            <w:r>
              <w:rPr>
                <w:rFonts w:ascii="UD デジタル 教科書体 NP-R" w:eastAsia="UD デジタル 教科書体 NP-R" w:hint="eastAsia"/>
                <w:szCs w:val="21"/>
              </w:rPr>
              <w:t>・</w:t>
            </w:r>
            <w:r w:rsidR="00C756FB">
              <w:rPr>
                <w:rFonts w:ascii="UD デジタル 教科書体 NP-R" w:eastAsia="UD デジタル 教科書体 NP-R" w:hint="eastAsia"/>
                <w:szCs w:val="21"/>
              </w:rPr>
              <w:t>振り返りシートの内容から、自身の学習を調整しながら</w:t>
            </w:r>
            <w:r w:rsidR="0057459E">
              <w:rPr>
                <w:rFonts w:ascii="UD デジタル 教科書体 NP-R" w:eastAsia="UD デジタル 教科書体 NP-R" w:hint="eastAsia"/>
                <w:szCs w:val="21"/>
              </w:rPr>
              <w:t>相手に伝わるように、</w:t>
            </w:r>
            <w:r w:rsidR="0057459E" w:rsidRPr="0057459E">
              <w:rPr>
                <w:rFonts w:ascii="UD デジタル 教科書体 NP-R" w:eastAsia="UD デジタル 教科書体 NP-R" w:hint="eastAsia"/>
                <w:szCs w:val="21"/>
              </w:rPr>
              <w:t>説明の仕方や表現の仕方を</w:t>
            </w:r>
            <w:r w:rsidR="0057459E">
              <w:rPr>
                <w:rFonts w:ascii="UD デジタル 教科書体 NP-R" w:eastAsia="UD デジタル 教科書体 NP-R" w:hint="eastAsia"/>
                <w:szCs w:val="21"/>
              </w:rPr>
              <w:t>工夫</w:t>
            </w:r>
            <w:r w:rsidR="00C756FB">
              <w:rPr>
                <w:rFonts w:ascii="UD デジタル 教科書体 NP-R" w:eastAsia="UD デジタル 教科書体 NP-R" w:hint="eastAsia"/>
                <w:szCs w:val="21"/>
              </w:rPr>
              <w:t>できたか</w:t>
            </w:r>
            <w:r>
              <w:rPr>
                <w:rFonts w:ascii="UD デジタル 教科書体 NP-R" w:eastAsia="UD デジタル 教科書体 NP-R" w:hint="eastAsia"/>
                <w:szCs w:val="21"/>
              </w:rPr>
              <w:t>分析する。</w:t>
            </w:r>
          </w:p>
        </w:tc>
      </w:tr>
    </w:tbl>
    <w:p w14:paraId="782DEE03" w14:textId="77777777" w:rsidR="007F2148" w:rsidRDefault="007F2148" w:rsidP="00535A88">
      <w:pPr>
        <w:rPr>
          <w:rFonts w:ascii="UD デジタル 教科書体 NP-R" w:eastAsia="UD デジタル 教科書体 NP-R"/>
        </w:rPr>
      </w:pPr>
    </w:p>
    <w:p w14:paraId="625CDD1E" w14:textId="77777777" w:rsidR="001F4B5C" w:rsidRDefault="001F4B5C" w:rsidP="00535A88">
      <w:pPr>
        <w:rPr>
          <w:rFonts w:ascii="UD デジタル 教科書体 NP-R" w:eastAsia="UD デジタル 教科書体 NP-R"/>
        </w:rPr>
      </w:pPr>
    </w:p>
    <w:p w14:paraId="309B8134" w14:textId="77777777" w:rsidR="001F4B5C" w:rsidRDefault="001F4B5C" w:rsidP="00535A88">
      <w:pPr>
        <w:rPr>
          <w:rFonts w:ascii="UD デジタル 教科書体 NP-R" w:eastAsia="UD デジタル 教科書体 NP-R"/>
        </w:rPr>
      </w:pPr>
    </w:p>
    <w:p w14:paraId="38A65C7F" w14:textId="77777777" w:rsidR="001F4B5C" w:rsidRDefault="001F4B5C" w:rsidP="00535A88">
      <w:pPr>
        <w:rPr>
          <w:rFonts w:ascii="UD デジタル 教科書体 NP-R" w:eastAsia="UD デジタル 教科書体 NP-R"/>
        </w:rPr>
      </w:pPr>
    </w:p>
    <w:p w14:paraId="1F13BFE3" w14:textId="77777777" w:rsidR="001F4B5C" w:rsidRDefault="001F4B5C" w:rsidP="00535A88">
      <w:pPr>
        <w:rPr>
          <w:rFonts w:ascii="UD デジタル 教科書体 NP-R" w:eastAsia="UD デジタル 教科書体 NP-R"/>
        </w:rPr>
      </w:pPr>
    </w:p>
    <w:p w14:paraId="7D7837DA" w14:textId="61373C5E" w:rsidR="00B957E5" w:rsidRPr="00EA7B05" w:rsidRDefault="006862C3" w:rsidP="00535A88">
      <w:pPr>
        <w:rPr>
          <w:rFonts w:ascii="UD デジタル 教科書体 NP-R" w:eastAsia="UD デジタル 教科書体 NP-R"/>
        </w:rPr>
      </w:pPr>
      <w:r>
        <w:rPr>
          <w:rFonts w:ascii="UD デジタル 教科書体 NP-R" w:eastAsia="UD デジタル 教科書体 NP-R" w:hint="eastAsia"/>
        </w:rPr>
        <w:t>≪本授業における評価の実際≫</w:t>
      </w:r>
    </w:p>
    <w:p w14:paraId="4C494680" w14:textId="77F1ABBC" w:rsidR="00F2727C" w:rsidRDefault="00F2727C" w:rsidP="00535A88">
      <w:pPr>
        <w:rPr>
          <w:rFonts w:ascii="UD デジタル 教科書体 NP-R" w:eastAsia="UD デジタル 教科書体 NP-R"/>
        </w:rPr>
      </w:pPr>
      <w:r>
        <w:rPr>
          <w:rFonts w:ascii="UD デジタル 教科書体 NP-R" w:eastAsia="UD デジタル 教科書体 NP-R" w:hint="eastAsia"/>
        </w:rPr>
        <w:t>５　観点別学習状況の評価の進め方</w:t>
      </w:r>
    </w:p>
    <w:p w14:paraId="3EF7E926" w14:textId="77777777" w:rsidR="00EA7B05" w:rsidRDefault="00EA7B05" w:rsidP="00535A88">
      <w:pPr>
        <w:rPr>
          <w:rFonts w:ascii="UD デジタル 教科書体 NP-R" w:eastAsia="UD デジタル 教科書体 NP-R"/>
        </w:rPr>
      </w:pPr>
    </w:p>
    <w:p w14:paraId="7DCE226A" w14:textId="6AA1BF28" w:rsidR="00F2727C" w:rsidRDefault="00F2727C" w:rsidP="00535A88">
      <w:pPr>
        <w:rPr>
          <w:rFonts w:ascii="UD デジタル 教科書体 NP-R" w:eastAsia="UD デジタル 教科書体 NP-R"/>
        </w:rPr>
      </w:pPr>
      <w:r>
        <w:rPr>
          <w:rFonts w:ascii="UD デジタル 教科書体 NP-R" w:eastAsia="UD デジタル 教科書体 NP-R" w:hint="eastAsia"/>
        </w:rPr>
        <w:t xml:space="preserve">　共通</w:t>
      </w:r>
      <w:r w:rsidR="00EA7B05">
        <w:rPr>
          <w:rFonts w:ascii="UD デジタル 教科書体 NP-R" w:eastAsia="UD デジタル 教科書体 NP-R" w:hint="eastAsia"/>
        </w:rPr>
        <w:t>必</w:t>
      </w:r>
      <w:r w:rsidR="001F4B5C">
        <w:rPr>
          <w:rFonts w:ascii="UD デジタル 教科書体 NP-R" w:eastAsia="UD デジタル 教科書体 NP-R" w:hint="eastAsia"/>
        </w:rPr>
        <w:t>履修科目「現代の国語」の「内容」の〔思考力・判断力・表現力〕「B書く</w:t>
      </w:r>
      <w:r>
        <w:rPr>
          <w:rFonts w:ascii="UD デジタル 教科書体 NP-R" w:eastAsia="UD デジタル 教科書体 NP-R" w:hint="eastAsia"/>
        </w:rPr>
        <w:t>こと」に関する指導については、「内容の取扱い」(</w:t>
      </w:r>
      <w:r>
        <w:rPr>
          <w:rFonts w:ascii="UD デジタル 教科書体 NP-R" w:eastAsia="UD デジタル 教科書体 NP-R"/>
        </w:rPr>
        <w:t>1</w:t>
      </w:r>
      <w:r>
        <w:rPr>
          <w:rFonts w:ascii="UD デジタル 教科書体 NP-R" w:eastAsia="UD デジタル 教科書体 NP-R" w:hint="eastAsia"/>
        </w:rPr>
        <w:t>)</w:t>
      </w:r>
      <w:r w:rsidR="001F4B5C">
        <w:rPr>
          <w:rFonts w:ascii="UD デジタル 教科書体 NP-R" w:eastAsia="UD デジタル 教科書体 NP-R" w:hint="eastAsia"/>
        </w:rPr>
        <w:t>イ</w:t>
      </w:r>
      <w:r>
        <w:rPr>
          <w:rFonts w:ascii="UD デジタル 教科書体 NP-R" w:eastAsia="UD デジタル 教科書体 NP-R" w:hint="eastAsia"/>
        </w:rPr>
        <w:t>に「</w:t>
      </w:r>
      <w:r w:rsidR="001F4B5C">
        <w:rPr>
          <w:rFonts w:ascii="UD デジタル 教科書体 NP-R" w:eastAsia="UD デジタル 教科書体 NP-R" w:hint="eastAsia"/>
        </w:rPr>
        <w:t>30</w:t>
      </w:r>
      <w:r>
        <w:rPr>
          <w:rFonts w:ascii="UD デジタル 教科書体 NP-R" w:eastAsia="UD デジタル 教科書体 NP-R" w:hint="eastAsia"/>
        </w:rPr>
        <w:t>～</w:t>
      </w:r>
      <w:r w:rsidR="001F4B5C">
        <w:rPr>
          <w:rFonts w:ascii="UD デジタル 教科書体 NP-R" w:eastAsia="UD デジタル 教科書体 NP-R" w:hint="eastAsia"/>
        </w:rPr>
        <w:t>4</w:t>
      </w:r>
      <w:r>
        <w:rPr>
          <w:rFonts w:ascii="UD デジタル 教科書体 NP-R" w:eastAsia="UD デジタル 教科書体 NP-R" w:hint="eastAsia"/>
        </w:rPr>
        <w:t>0単位時間程度を配当するものとし、計画的に</w:t>
      </w:r>
      <w:r w:rsidR="001F4B5C">
        <w:rPr>
          <w:rFonts w:ascii="UD デジタル 教科書体 NP-R" w:eastAsia="UD デジタル 教科書体 NP-R" w:hint="eastAsia"/>
        </w:rPr>
        <w:t>指導すること」と示されている。このことを踏まえ、本単元では、「B書く</w:t>
      </w:r>
      <w:r>
        <w:rPr>
          <w:rFonts w:ascii="UD デジタル 教科書体 NP-R" w:eastAsia="UD デジタル 教科書体 NP-R" w:hint="eastAsia"/>
        </w:rPr>
        <w:t>こと」に関する資質・能力を目標として掲げ、単元のまとまりの中でその育成を重点的に図る指導と評価の計画を示している。</w:t>
      </w:r>
    </w:p>
    <w:p w14:paraId="1000A371" w14:textId="77777777" w:rsidR="00F2727C" w:rsidRPr="001F4B5C" w:rsidRDefault="00F2727C" w:rsidP="00535A88">
      <w:pPr>
        <w:rPr>
          <w:rFonts w:ascii="UD デジタル 教科書体 NP-R" w:eastAsia="UD デジタル 教科書体 NP-R"/>
        </w:rPr>
      </w:pPr>
    </w:p>
    <w:p w14:paraId="55E09C32" w14:textId="69F00FB1" w:rsidR="006862C3" w:rsidRPr="00CA6CB6" w:rsidRDefault="00F2727C"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1</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［知識・技能］の評価</w:t>
      </w:r>
    </w:p>
    <w:p w14:paraId="24D4FB63" w14:textId="7D9FF325" w:rsidR="006862C3" w:rsidRPr="001046E4" w:rsidRDefault="00E503FB" w:rsidP="00E503FB">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[知識・技能]①の「</w:t>
      </w:r>
      <w:r w:rsidR="001F4B5C" w:rsidRPr="001F4B5C">
        <w:rPr>
          <w:rFonts w:ascii="UD デジタル 教科書体 NP-R" w:eastAsia="UD デジタル 教科書体 NP-R" w:hint="eastAsia"/>
        </w:rPr>
        <w:t>実社会において理解したり表現したりするための必要な語句の量を増すとともに、語句や語彙の構造や特色、用法及び表記の仕方などを理解し、話や文章の中</w:t>
      </w:r>
      <w:r w:rsidR="001F4B5C">
        <w:rPr>
          <w:rFonts w:ascii="UD デジタル 教科書体 NP-R" w:eastAsia="UD デジタル 教科書体 NP-R" w:hint="eastAsia"/>
        </w:rPr>
        <w:t>で使うことを通して、語感を磨き語彙を豊かにすることができている</w:t>
      </w:r>
      <w:r>
        <w:rPr>
          <w:rFonts w:ascii="UD デジタル 教科書体 NP-R" w:eastAsia="UD デジタル 教科書体 NP-R" w:hint="eastAsia"/>
        </w:rPr>
        <w:t>」状況を、「</w:t>
      </w:r>
      <w:r w:rsidR="001F4B5C">
        <w:rPr>
          <w:rFonts w:ascii="UD デジタル 教科書体 NP-R" w:eastAsia="UD デジタル 教科書体 NP-R" w:hint="eastAsia"/>
        </w:rPr>
        <w:t>新出語彙や、わからない単語等を自ら</w:t>
      </w:r>
      <w:r w:rsidR="00B62E53" w:rsidRPr="00B62E53">
        <w:rPr>
          <w:rFonts w:ascii="UD デジタル 教科書体 NP-R" w:eastAsia="UD デジタル 教科書体 NP-R" w:hint="eastAsia"/>
        </w:rPr>
        <w:t>確認し、</w:t>
      </w:r>
      <w:r w:rsidR="001F4B5C">
        <w:rPr>
          <w:rFonts w:ascii="UD デジタル 教科書体 NP-R" w:eastAsia="UD デジタル 教科書体 NP-R" w:hint="eastAsia"/>
        </w:rPr>
        <w:t>二項対立の構成を理解したうえで、</w:t>
      </w:r>
      <w:r w:rsidR="00B62E53" w:rsidRPr="00B62E53">
        <w:rPr>
          <w:rFonts w:ascii="UD デジタル 教科書体 NP-R" w:eastAsia="UD デジタル 教科書体 NP-R" w:hint="eastAsia"/>
        </w:rPr>
        <w:t>筆者の主張を正しく読み取</w:t>
      </w:r>
      <w:r>
        <w:rPr>
          <w:rFonts w:ascii="UD デジタル 教科書体 NP-R" w:eastAsia="UD デジタル 教科書体 NP-R" w:hint="eastAsia"/>
        </w:rPr>
        <w:t>っている」</w:t>
      </w:r>
      <w:r w:rsidR="00B62E53">
        <w:rPr>
          <w:rFonts w:ascii="UD デジタル 教科書体 NP-R" w:eastAsia="UD デジタル 教科書体 NP-R" w:hint="eastAsia"/>
        </w:rPr>
        <w:t>姿</w:t>
      </w:r>
      <w:r>
        <w:rPr>
          <w:rFonts w:ascii="UD デジタル 教科書体 NP-R" w:eastAsia="UD デジタル 教科書体 NP-R" w:hint="eastAsia"/>
        </w:rPr>
        <w:t>（「</w:t>
      </w:r>
      <w:r w:rsidR="006862C3" w:rsidRPr="00B62E53">
        <w:rPr>
          <w:rFonts w:ascii="UD デジタル 教科書体 NP-R" w:eastAsia="UD デジタル 教科書体 NP-R" w:hint="eastAsia"/>
        </w:rPr>
        <w:t>おおむね満足できる</w:t>
      </w:r>
      <w:r>
        <w:rPr>
          <w:rFonts w:ascii="UD デジタル 教科書体 NP-R" w:eastAsia="UD デジタル 教科書体 NP-R" w:hint="eastAsia"/>
        </w:rPr>
        <w:t>」</w:t>
      </w:r>
      <w:r w:rsidR="006862C3" w:rsidRPr="00B62E53">
        <w:rPr>
          <w:rFonts w:ascii="UD デジタル 教科書体 NP-R" w:eastAsia="UD デジタル 教科書体 NP-R" w:hint="eastAsia"/>
        </w:rPr>
        <w:t>状況</w:t>
      </w:r>
      <w:r>
        <w:rPr>
          <w:rFonts w:ascii="UD デジタル 教科書体 NP-R" w:eastAsia="UD デジタル 教科書体 NP-R" w:hint="eastAsia"/>
        </w:rPr>
        <w:t>(</w:t>
      </w:r>
      <w:r w:rsidR="006862C3" w:rsidRPr="00B62E53">
        <w:rPr>
          <w:rFonts w:ascii="UD デジタル 教科書体 NP-R" w:eastAsia="UD デジタル 教科書体 NP-R" w:hint="eastAsia"/>
        </w:rPr>
        <w:t>B</w:t>
      </w:r>
      <w:r>
        <w:rPr>
          <w:rFonts w:ascii="UD デジタル 教科書体 NP-R" w:eastAsia="UD デジタル 教科書体 NP-R"/>
        </w:rPr>
        <w:t>)</w:t>
      </w:r>
      <w:r>
        <w:rPr>
          <w:rFonts w:ascii="UD デジタル 教科書体 NP-R" w:eastAsia="UD デジタル 教科書体 NP-R" w:hint="eastAsia"/>
        </w:rPr>
        <w:t>）</w:t>
      </w:r>
      <w:r w:rsidR="006862C3" w:rsidRPr="00B62E53">
        <w:rPr>
          <w:rFonts w:ascii="UD デジタル 教科書体 NP-R" w:eastAsia="UD デジタル 教科書体 NP-R" w:hint="eastAsia"/>
        </w:rPr>
        <w:t>と捉え、</w:t>
      </w:r>
      <w:r w:rsidR="001F4B5C">
        <w:rPr>
          <w:rFonts w:ascii="UD デジタル 教科書体 NP-R" w:eastAsia="UD デジタル 教科書体 NP-R" w:hint="eastAsia"/>
        </w:rPr>
        <w:t>ノート</w:t>
      </w:r>
      <w:r w:rsidR="00B62E53" w:rsidRPr="00B62E53">
        <w:rPr>
          <w:rFonts w:ascii="UD デジタル 教科書体 NP-R" w:eastAsia="UD デジタル 教科書体 NP-R" w:hint="eastAsia"/>
        </w:rPr>
        <w:t>への記述</w:t>
      </w:r>
      <w:r w:rsidR="006862C3" w:rsidRPr="00B62E53">
        <w:rPr>
          <w:rFonts w:ascii="UD デジタル 教科書体 NP-R" w:eastAsia="UD デジタル 教科書体 NP-R" w:hint="eastAsia"/>
        </w:rPr>
        <w:t>を</w:t>
      </w:r>
      <w:r w:rsidR="006862C3">
        <w:rPr>
          <w:rFonts w:ascii="UD デジタル 教科書体 NP-R" w:eastAsia="UD デジタル 教科書体 NP-R" w:hint="eastAsia"/>
        </w:rPr>
        <w:t>中心に</w:t>
      </w:r>
      <w:r w:rsidR="001F4B5C">
        <w:rPr>
          <w:rFonts w:ascii="UD デジタル 教科書体 NP-R" w:eastAsia="UD デジタル 教科書体 NP-R" w:hint="eastAsia"/>
        </w:rPr>
        <w:t>、レポート等も</w:t>
      </w:r>
      <w:r>
        <w:rPr>
          <w:rFonts w:ascii="UD デジタル 教科書体 NP-R" w:eastAsia="UD デジタル 教科書体 NP-R" w:hint="eastAsia"/>
        </w:rPr>
        <w:t>点検して</w:t>
      </w:r>
      <w:r w:rsidR="006862C3">
        <w:rPr>
          <w:rFonts w:ascii="UD デジタル 教科書体 NP-R" w:eastAsia="UD デジタル 教科書体 NP-R" w:hint="eastAsia"/>
        </w:rPr>
        <w:t>評価する。</w:t>
      </w:r>
    </w:p>
    <w:p w14:paraId="19BCDAE9" w14:textId="5F0EC2F7" w:rsidR="006862C3" w:rsidRPr="00CA6CB6" w:rsidRDefault="001F4B5C" w:rsidP="006862C3">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本文の読み取り</w:t>
      </w:r>
      <w:r w:rsidR="00E52788" w:rsidRPr="00E52788">
        <w:rPr>
          <w:rFonts w:ascii="UD デジタル 教科書体 NP-R" w:eastAsia="UD デジタル 教科書体 NP-R" w:hint="eastAsia"/>
        </w:rPr>
        <w:t>ができていない</w:t>
      </w:r>
      <w:r w:rsidR="006862C3" w:rsidRPr="00E52788">
        <w:rPr>
          <w:rFonts w:ascii="UD デジタル 教科書体 NP-R" w:eastAsia="UD デジタル 教科書体 NP-R" w:hint="eastAsia"/>
        </w:rPr>
        <w:t>状況をCと捉え、個別に声をかけて</w:t>
      </w:r>
      <w:r w:rsidR="00E52788" w:rsidRPr="00E52788">
        <w:rPr>
          <w:rFonts w:ascii="UD デジタル 教科書体 NP-R" w:eastAsia="UD デジタル 教科書体 NP-R" w:hint="eastAsia"/>
        </w:rPr>
        <w:t>、ヒントとなる本文の記述を示す</w:t>
      </w:r>
      <w:r w:rsidR="00C44348">
        <w:rPr>
          <w:rFonts w:ascii="UD デジタル 教科書体 NP-R" w:eastAsia="UD デジタル 教科書体 NP-R" w:hint="eastAsia"/>
        </w:rPr>
        <w:t>、語句の意味を隣同士共有する</w:t>
      </w:r>
      <w:r w:rsidR="006862C3" w:rsidRPr="00E52788">
        <w:rPr>
          <w:rFonts w:ascii="UD デジタル 教科書体 NP-R" w:eastAsia="UD デジタル 教科書体 NP-R" w:hint="eastAsia"/>
        </w:rPr>
        <w:t>など</w:t>
      </w:r>
      <w:r w:rsidR="00C44348">
        <w:rPr>
          <w:rFonts w:ascii="UD デジタル 教科書体 NP-R" w:eastAsia="UD デジタル 教科書体 NP-R" w:hint="eastAsia"/>
        </w:rPr>
        <w:t>し、読み取りを行うよう促す</w:t>
      </w:r>
      <w:r w:rsidR="006862C3" w:rsidRPr="00E52788">
        <w:rPr>
          <w:rFonts w:ascii="UD デジタル 教科書体 NP-R" w:eastAsia="UD デジタル 教科書体 NP-R" w:hint="eastAsia"/>
        </w:rPr>
        <w:t>。</w:t>
      </w:r>
    </w:p>
    <w:p w14:paraId="7D26DD3B" w14:textId="77777777" w:rsidR="006862C3" w:rsidRPr="00D578E4" w:rsidRDefault="006862C3" w:rsidP="006862C3">
      <w:pPr>
        <w:spacing w:line="300" w:lineRule="exact"/>
        <w:rPr>
          <w:rFonts w:ascii="UD デジタル 教科書体 NP-R" w:eastAsia="UD デジタル 教科書体 NP-R"/>
        </w:rPr>
      </w:pPr>
    </w:p>
    <w:p w14:paraId="5702104D" w14:textId="2FA2A6F5" w:rsidR="006862C3" w:rsidRPr="00CA6CB6" w:rsidRDefault="00E32E46"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2</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［思考・判断・表現］の評価</w:t>
      </w:r>
    </w:p>
    <w:p w14:paraId="05383B29" w14:textId="3B1DD00D" w:rsidR="006862C3" w:rsidRPr="00E52788" w:rsidRDefault="00E32E46" w:rsidP="00E52788">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[思考力・判断力・表現力]①の「</w:t>
      </w:r>
      <w:r>
        <w:rPr>
          <w:rFonts w:ascii="ＭＳ 明朝" w:eastAsia="ＭＳ 明朝" w:hAnsi="ＭＳ 明朝" w:cs="ＭＳ 明朝" w:hint="eastAsia"/>
        </w:rPr>
        <w:t>『</w:t>
      </w:r>
      <w:r w:rsidR="00C44348">
        <w:rPr>
          <w:rFonts w:ascii="UD デジタル 教科書体 NP-R" w:eastAsia="UD デジタル 教科書体 NP-R" w:hint="eastAsia"/>
        </w:rPr>
        <w:t>書くこと</w:t>
      </w:r>
      <w:r>
        <w:rPr>
          <w:rFonts w:ascii="ＭＳ 明朝" w:eastAsia="ＭＳ 明朝" w:hAnsi="ＭＳ 明朝" w:cs="ＭＳ 明朝" w:hint="eastAsia"/>
        </w:rPr>
        <w:t>』</w:t>
      </w:r>
      <w:r w:rsidRPr="00E32E46">
        <w:rPr>
          <w:rFonts w:ascii="UD デジタル 教科書体 NP-R" w:eastAsia="UD デジタル 教科書体 NP-R" w:hint="eastAsia"/>
        </w:rPr>
        <w:t>において、</w:t>
      </w:r>
      <w:r w:rsidR="00C44348" w:rsidRPr="00C44348">
        <w:rPr>
          <w:rFonts w:ascii="UD デジタル 教科書体 NP-R" w:eastAsia="UD デジタル 教科書体 NP-R"/>
        </w:rPr>
        <w:t>読み手の理解が得られるよう、論理の展開、情報の分量や重要性などを考えて、文章の構成や展開を工夫することができている</w:t>
      </w:r>
      <w:r>
        <w:rPr>
          <w:rFonts w:ascii="UD デジタル 教科書体 NP-R" w:eastAsia="UD デジタル 教科書体 NP-R" w:hint="eastAsia"/>
        </w:rPr>
        <w:t>」状況を、</w:t>
      </w:r>
      <w:r w:rsidR="00C44348">
        <w:rPr>
          <w:rFonts w:ascii="UD デジタル 教科書体 NP-R" w:eastAsia="UD デジタル 教科書体 NP-R" w:hint="eastAsia"/>
        </w:rPr>
        <w:t>レポートの清書において</w:t>
      </w:r>
      <w:r w:rsidR="00A00449">
        <w:rPr>
          <w:rFonts w:ascii="UD デジタル 教科書体 NP-R" w:eastAsia="UD デジタル 教科書体 NP-R" w:hint="eastAsia"/>
        </w:rPr>
        <w:t>、</w:t>
      </w:r>
      <w:r w:rsidR="00C44348">
        <w:rPr>
          <w:rFonts w:ascii="UD デジタル 教科書体 NP-R" w:eastAsia="UD デジタル 教科書体 NP-R" w:hint="eastAsia"/>
        </w:rPr>
        <w:t>他者に伝わりやすい文章作りを意識し、「説明的な文章」と「評論文（論説文）」の違いについて、本文で学んだ知識を活用し論述している</w:t>
      </w:r>
      <w:r>
        <w:rPr>
          <w:rFonts w:ascii="UD デジタル 教科書体 NP-R" w:eastAsia="UD デジタル 教科書体 NP-R" w:hint="eastAsia"/>
        </w:rPr>
        <w:t>」</w:t>
      </w:r>
      <w:r w:rsidR="00E52788" w:rsidRPr="00E52788">
        <w:rPr>
          <w:rFonts w:ascii="UD デジタル 教科書体 NP-R" w:eastAsia="UD デジタル 教科書体 NP-R" w:hint="eastAsia"/>
        </w:rPr>
        <w:t>姿</w:t>
      </w:r>
      <w:r>
        <w:rPr>
          <w:rFonts w:ascii="UD デジタル 教科書体 NP-R" w:eastAsia="UD デジタル 教科書体 NP-R" w:hint="eastAsia"/>
        </w:rPr>
        <w:t>（「おおむね満足できる状況」(</w:t>
      </w:r>
      <w:r>
        <w:rPr>
          <w:rFonts w:ascii="UD デジタル 教科書体 NP-R" w:eastAsia="UD デジタル 教科書体 NP-R"/>
        </w:rPr>
        <w:t>B</w:t>
      </w:r>
      <w:r>
        <w:rPr>
          <w:rFonts w:ascii="UD デジタル 教科書体 NP-R" w:eastAsia="UD デジタル 教科書体 NP-R" w:hint="eastAsia"/>
        </w:rPr>
        <w:t>)）</w:t>
      </w:r>
      <w:r w:rsidR="006862C3" w:rsidRPr="00E52788">
        <w:rPr>
          <w:rFonts w:ascii="UD デジタル 教科書体 NP-R" w:eastAsia="UD デジタル 教科書体 NP-R" w:hint="eastAsia"/>
        </w:rPr>
        <w:t>と捉え、</w:t>
      </w:r>
      <w:r w:rsidR="00C44348">
        <w:rPr>
          <w:rFonts w:ascii="UD デジタル 教科書体 NP-R" w:eastAsia="UD デジタル 教科書体 NP-R" w:hint="eastAsia"/>
        </w:rPr>
        <w:t>レポートの</w:t>
      </w:r>
      <w:r w:rsidR="00E52788" w:rsidRPr="00E52788">
        <w:rPr>
          <w:rFonts w:ascii="UD デジタル 教科書体 NP-R" w:eastAsia="UD デジタル 教科書体 NP-R" w:hint="eastAsia"/>
        </w:rPr>
        <w:t>記述</w:t>
      </w:r>
      <w:r>
        <w:rPr>
          <w:rFonts w:ascii="UD デジタル 教科書体 NP-R" w:eastAsia="UD デジタル 教科書体 NP-R" w:hint="eastAsia"/>
        </w:rPr>
        <w:t>を分析し評価する</w:t>
      </w:r>
      <w:r w:rsidR="006862C3" w:rsidRPr="00E52788">
        <w:rPr>
          <w:rFonts w:ascii="UD デジタル 教科書体 NP-R" w:eastAsia="UD デジタル 教科書体 NP-R" w:hint="eastAsia"/>
        </w:rPr>
        <w:t>。</w:t>
      </w:r>
    </w:p>
    <w:p w14:paraId="5942378F" w14:textId="252382A7" w:rsidR="006862C3" w:rsidRDefault="00C44348" w:rsidP="006862C3">
      <w:pPr>
        <w:spacing w:line="300" w:lineRule="exact"/>
        <w:ind w:firstLineChars="100" w:firstLine="210"/>
        <w:rPr>
          <w:rFonts w:ascii="UD デジタル 教科書体 NP-R" w:eastAsia="UD デジタル 教科書体 NP-R"/>
        </w:rPr>
      </w:pPr>
      <w:r>
        <w:rPr>
          <w:rFonts w:ascii="UD デジタル 教科書体 NP-R" w:eastAsia="UD デジタル 教科書体 NP-R" w:hint="eastAsia"/>
        </w:rPr>
        <w:t>レポートを自分の言葉で書くことができない</w:t>
      </w:r>
      <w:r w:rsidR="006862C3" w:rsidRPr="00E52788">
        <w:rPr>
          <w:rFonts w:ascii="UD デジタル 教科書体 NP-R" w:eastAsia="UD デジタル 教科書体 NP-R" w:hint="eastAsia"/>
        </w:rPr>
        <w:t>状況をCと捉え、</w:t>
      </w:r>
      <w:r>
        <w:rPr>
          <w:rFonts w:ascii="UD デジタル 教科書体 NP-R" w:eastAsia="UD デジタル 教科書体 NP-R" w:hint="eastAsia"/>
        </w:rPr>
        <w:t>例示に</w:t>
      </w:r>
      <w:r w:rsidR="00E52788" w:rsidRPr="00E52788">
        <w:rPr>
          <w:rFonts w:ascii="UD デジタル 教科書体 NP-R" w:eastAsia="UD デジタル 教科書体 NP-R" w:hint="eastAsia"/>
        </w:rPr>
        <w:t>沿って</w:t>
      </w:r>
      <w:r>
        <w:rPr>
          <w:rFonts w:ascii="UD デジタル 教科書体 NP-R" w:eastAsia="UD デジタル 教科書体 NP-R" w:hint="eastAsia"/>
        </w:rPr>
        <w:t>書くよう</w:t>
      </w:r>
      <w:r w:rsidR="00E52788" w:rsidRPr="00E52788">
        <w:rPr>
          <w:rFonts w:ascii="UD デジタル 教科書体 NP-R" w:eastAsia="UD デジタル 教科書体 NP-R" w:hint="eastAsia"/>
        </w:rPr>
        <w:t>促す。</w:t>
      </w:r>
    </w:p>
    <w:p w14:paraId="5C5A5478" w14:textId="77777777" w:rsidR="006862C3" w:rsidRPr="00C44348" w:rsidRDefault="006862C3" w:rsidP="006862C3">
      <w:pPr>
        <w:spacing w:line="300" w:lineRule="exact"/>
        <w:ind w:firstLineChars="100" w:firstLine="210"/>
        <w:rPr>
          <w:rFonts w:ascii="UD デジタル 教科書体 NP-R" w:eastAsia="UD デジタル 教科書体 NP-R"/>
        </w:rPr>
      </w:pPr>
    </w:p>
    <w:p w14:paraId="10677289" w14:textId="052BDAAE" w:rsidR="006862C3" w:rsidRPr="00CA6CB6" w:rsidRDefault="00E32E46" w:rsidP="006862C3">
      <w:pPr>
        <w:spacing w:line="300" w:lineRule="exact"/>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3</w:t>
      </w:r>
      <w:r>
        <w:rPr>
          <w:rFonts w:ascii="UD デジタル 教科書体 NP-R" w:eastAsia="UD デジタル 教科書体 NP-R" w:hint="eastAsia"/>
        </w:rPr>
        <w:t>)</w:t>
      </w:r>
      <w:r w:rsidR="006862C3" w:rsidRPr="00CA6CB6">
        <w:rPr>
          <w:rFonts w:ascii="UD デジタル 教科書体 NP-R" w:eastAsia="UD デジタル 教科書体 NP-R" w:hint="eastAsia"/>
        </w:rPr>
        <w:t>［主体的に学習に取り組む態度］の評価</w:t>
      </w:r>
    </w:p>
    <w:p w14:paraId="6BA1BDAB" w14:textId="004A28BB" w:rsidR="006862C3" w:rsidRPr="00A00449" w:rsidRDefault="00E32E46" w:rsidP="00E52788">
      <w:pPr>
        <w:ind w:firstLineChars="100" w:firstLine="210"/>
        <w:rPr>
          <w:rFonts w:ascii="UD デジタル 教科書体 NP-R" w:eastAsia="UD デジタル 教科書体 NP-R"/>
        </w:rPr>
      </w:pPr>
      <w:r>
        <w:rPr>
          <w:rFonts w:ascii="UD デジタル 教科書体 NP-R" w:eastAsia="UD デジタル 教科書体 NP-R" w:hint="eastAsia"/>
        </w:rPr>
        <w:t>[主体的に学習に取り組む態度]①の</w:t>
      </w:r>
      <w:r w:rsidR="00D27063">
        <w:rPr>
          <w:rFonts w:ascii="UD デジタル 教科書体 NP-R" w:eastAsia="UD デジタル 教科書体 NP-R" w:hint="eastAsia"/>
        </w:rPr>
        <w:t>「</w:t>
      </w:r>
      <w:r w:rsidR="00C44348" w:rsidRPr="00C44348">
        <w:rPr>
          <w:rFonts w:ascii="UD デジタル 教科書体 NP-R" w:eastAsia="UD デジタル 教科書体 NP-R"/>
        </w:rPr>
        <w:t>レポートを書くことを通して、自分の考えが相手に的確に伝わるよう、説明の仕方や表現の仕方を粘り強く考える中で、自らの学習を調整しようとしている</w:t>
      </w:r>
      <w:r w:rsidR="00D27063">
        <w:rPr>
          <w:rFonts w:ascii="UD デジタル 教科書体 NP-R" w:eastAsia="UD デジタル 教科書体 NP-R" w:hint="eastAsia"/>
        </w:rPr>
        <w:t>」状況を、「</w:t>
      </w:r>
      <w:r w:rsidR="00D16432">
        <w:rPr>
          <w:rFonts w:ascii="UD デジタル 教科書体 NP-R" w:eastAsia="UD デジタル 教科書体 NP-R" w:hint="eastAsia"/>
        </w:rPr>
        <w:t>読解</w:t>
      </w:r>
      <w:r w:rsidR="00C44348">
        <w:rPr>
          <w:rFonts w:ascii="UD デジタル 教科書体 NP-R" w:eastAsia="UD デジタル 教科書体 NP-R" w:hint="eastAsia"/>
        </w:rPr>
        <w:t>を通して理解した知識や技能を活用して論述し</w:t>
      </w:r>
      <w:r w:rsidR="00D16432">
        <w:rPr>
          <w:rFonts w:ascii="UD デジタル 教科書体 NP-R" w:eastAsia="UD デジタル 教科書体 NP-R" w:hint="eastAsia"/>
        </w:rPr>
        <w:t>ている」姿（「おおむね満足できる」状況(</w:t>
      </w:r>
      <w:r w:rsidR="00D16432">
        <w:rPr>
          <w:rFonts w:ascii="UD デジタル 教科書体 NP-R" w:eastAsia="UD デジタル 教科書体 NP-R"/>
        </w:rPr>
        <w:t>B</w:t>
      </w:r>
      <w:r w:rsidR="00D16432">
        <w:rPr>
          <w:rFonts w:ascii="UD デジタル 教科書体 NP-R" w:eastAsia="UD デジタル 教科書体 NP-R" w:hint="eastAsia"/>
        </w:rPr>
        <w:t>)）と捉え、</w:t>
      </w:r>
      <w:r w:rsidR="00C44348">
        <w:rPr>
          <w:rFonts w:ascii="UD デジタル 教科書体 NP-R" w:eastAsia="UD デジタル 教科書体 NP-R" w:hint="eastAsia"/>
        </w:rPr>
        <w:t>振り返り</w:t>
      </w:r>
      <w:r w:rsidR="00D16432">
        <w:rPr>
          <w:rFonts w:ascii="UD デジタル 教科書体 NP-R" w:eastAsia="UD デジタル 教科書体 NP-R" w:hint="eastAsia"/>
        </w:rPr>
        <w:t>シートの記述</w:t>
      </w:r>
      <w:r w:rsidR="00C44348">
        <w:rPr>
          <w:rFonts w:ascii="UD デジタル 教科書体 NP-R" w:eastAsia="UD デジタル 教科書体 NP-R" w:hint="eastAsia"/>
        </w:rPr>
        <w:t>、自己評価</w:t>
      </w:r>
      <w:r w:rsidR="00D16432">
        <w:rPr>
          <w:rFonts w:ascii="UD デジタル 教科書体 NP-R" w:eastAsia="UD デジタル 教科書体 NP-R" w:hint="eastAsia"/>
        </w:rPr>
        <w:t>を分析し評価する</w:t>
      </w:r>
      <w:r w:rsidR="006862C3" w:rsidRPr="00A00449">
        <w:rPr>
          <w:rFonts w:ascii="UD デジタル 教科書体 NP-R" w:eastAsia="UD デジタル 教科書体 NP-R" w:hint="eastAsia"/>
        </w:rPr>
        <w:t xml:space="preserve">。　</w:t>
      </w:r>
    </w:p>
    <w:p w14:paraId="36F64966" w14:textId="099C4BBE" w:rsidR="006862C3" w:rsidRDefault="006862C3" w:rsidP="006862C3">
      <w:pPr>
        <w:spacing w:line="300" w:lineRule="exact"/>
        <w:ind w:firstLineChars="100" w:firstLine="210"/>
        <w:rPr>
          <w:rFonts w:ascii="UD デジタル 教科書体 NP-R" w:eastAsia="UD デジタル 教科書体 NP-R"/>
        </w:rPr>
      </w:pPr>
      <w:r w:rsidRPr="00A00449">
        <w:rPr>
          <w:rFonts w:ascii="UD デジタル 教科書体 NP-R" w:eastAsia="UD デジタル 教科書体 NP-R" w:hint="eastAsia"/>
        </w:rPr>
        <w:t>本単元</w:t>
      </w:r>
      <w:r w:rsidR="00A00449">
        <w:rPr>
          <w:rFonts w:ascii="UD デジタル 教科書体 NP-R" w:eastAsia="UD デジタル 教科書体 NP-R" w:hint="eastAsia"/>
        </w:rPr>
        <w:t>を基にした</w:t>
      </w:r>
      <w:r w:rsidRPr="00A00449">
        <w:rPr>
          <w:rFonts w:ascii="UD デジタル 教科書体 NP-R" w:eastAsia="UD デジタル 教科書体 NP-R" w:hint="eastAsia"/>
        </w:rPr>
        <w:t>気づきや学び</w:t>
      </w:r>
      <w:r w:rsidR="00A00449">
        <w:rPr>
          <w:rFonts w:ascii="UD デジタル 教科書体 NP-R" w:eastAsia="UD デジタル 教科書体 NP-R" w:hint="eastAsia"/>
        </w:rPr>
        <w:t>が</w:t>
      </w:r>
      <w:r w:rsidRPr="00A00449">
        <w:rPr>
          <w:rFonts w:ascii="UD デジタル 教科書体 NP-R" w:eastAsia="UD デジタル 教科書体 NP-R" w:hint="eastAsia"/>
        </w:rPr>
        <w:t>まとめられず、努力を要すると判断する状況をCと捉え、</w:t>
      </w:r>
      <w:r w:rsidR="00C44348">
        <w:rPr>
          <w:rFonts w:ascii="UD デジタル 教科書体 NP-R" w:eastAsia="UD デジタル 教科書体 NP-R" w:hint="eastAsia"/>
        </w:rPr>
        <w:t>振り返りシートの評価項目を参考に</w:t>
      </w:r>
      <w:r w:rsidRPr="00A00449">
        <w:rPr>
          <w:rFonts w:ascii="UD デジタル 教科書体 NP-R" w:eastAsia="UD デジタル 教科書体 NP-R" w:hint="eastAsia"/>
        </w:rPr>
        <w:t>、単元を通して気づきや学びがどこかにないか探る</w:t>
      </w:r>
      <w:r w:rsidR="00C44348">
        <w:rPr>
          <w:rFonts w:ascii="UD デジタル 教科書体 NP-R" w:eastAsia="UD デジタル 教科書体 NP-R" w:hint="eastAsia"/>
        </w:rPr>
        <w:t>よう促す</w:t>
      </w:r>
      <w:r w:rsidRPr="00A00449">
        <w:rPr>
          <w:rFonts w:ascii="UD デジタル 教科書体 NP-R" w:eastAsia="UD デジタル 教科書体 NP-R" w:hint="eastAsia"/>
        </w:rPr>
        <w:t>。</w:t>
      </w:r>
    </w:p>
    <w:p w14:paraId="1389CFEF" w14:textId="0CFDB87C" w:rsidR="006862C3" w:rsidRDefault="006862C3" w:rsidP="006862C3">
      <w:pPr>
        <w:spacing w:line="300" w:lineRule="exact"/>
        <w:ind w:firstLineChars="100" w:firstLine="210"/>
        <w:rPr>
          <w:rFonts w:ascii="UD デジタル 教科書体 NP-R" w:eastAsia="UD デジタル 教科書体 NP-R"/>
        </w:rPr>
      </w:pPr>
    </w:p>
    <w:p w14:paraId="7C9B125C" w14:textId="641C3ECB" w:rsidR="00003202" w:rsidRDefault="00003202" w:rsidP="006862C3">
      <w:pPr>
        <w:spacing w:line="300" w:lineRule="exact"/>
        <w:ind w:firstLineChars="100" w:firstLine="210"/>
        <w:rPr>
          <w:rFonts w:ascii="UD デジタル 教科書体 NP-R" w:eastAsia="UD デジタル 教科書体 NP-R"/>
        </w:rPr>
      </w:pPr>
    </w:p>
    <w:p w14:paraId="2AA1D6D3" w14:textId="1DBB37C4" w:rsidR="00003202" w:rsidRDefault="00003202" w:rsidP="006862C3">
      <w:pPr>
        <w:spacing w:line="300" w:lineRule="exact"/>
        <w:ind w:firstLineChars="100" w:firstLine="210"/>
        <w:rPr>
          <w:rFonts w:ascii="UD デジタル 教科書体 NP-R" w:eastAsia="UD デジタル 教科書体 NP-R"/>
        </w:rPr>
      </w:pPr>
    </w:p>
    <w:p w14:paraId="32572F3F" w14:textId="55BC63F2" w:rsidR="00003202" w:rsidRDefault="00003202" w:rsidP="006862C3">
      <w:pPr>
        <w:spacing w:line="300" w:lineRule="exact"/>
        <w:ind w:firstLineChars="100" w:firstLine="210"/>
        <w:rPr>
          <w:rFonts w:ascii="UD デジタル 教科書体 NP-R" w:eastAsia="UD デジタル 教科書体 NP-R"/>
        </w:rPr>
      </w:pPr>
    </w:p>
    <w:p w14:paraId="37530F82" w14:textId="0886CAD7" w:rsidR="00003202" w:rsidRDefault="00003202" w:rsidP="006862C3">
      <w:pPr>
        <w:spacing w:line="300" w:lineRule="exact"/>
        <w:ind w:firstLineChars="100" w:firstLine="210"/>
        <w:rPr>
          <w:rFonts w:ascii="UD デジタル 教科書体 NP-R" w:eastAsia="UD デジタル 教科書体 NP-R"/>
        </w:rPr>
      </w:pPr>
    </w:p>
    <w:p w14:paraId="36206110" w14:textId="13387D2E" w:rsidR="00003202" w:rsidRDefault="00003202" w:rsidP="006862C3">
      <w:pPr>
        <w:spacing w:line="300" w:lineRule="exact"/>
        <w:ind w:firstLineChars="100" w:firstLine="210"/>
        <w:rPr>
          <w:rFonts w:ascii="UD デジタル 教科書体 NP-R" w:eastAsia="UD デジタル 教科書体 NP-R"/>
        </w:rPr>
      </w:pPr>
    </w:p>
    <w:p w14:paraId="7927036E" w14:textId="68BB9C3A" w:rsidR="00003202" w:rsidRDefault="00003202" w:rsidP="006862C3">
      <w:pPr>
        <w:spacing w:line="300" w:lineRule="exact"/>
        <w:ind w:firstLineChars="100" w:firstLine="210"/>
        <w:rPr>
          <w:rFonts w:ascii="UD デジタル 教科書体 NP-R" w:eastAsia="UD デジタル 教科書体 NP-R"/>
        </w:rPr>
      </w:pPr>
    </w:p>
    <w:p w14:paraId="00655449" w14:textId="4A5F279F" w:rsidR="00003202" w:rsidRDefault="00003202" w:rsidP="006862C3">
      <w:pPr>
        <w:spacing w:line="300" w:lineRule="exact"/>
        <w:ind w:firstLineChars="100" w:firstLine="210"/>
        <w:rPr>
          <w:rFonts w:ascii="UD デジタル 教科書体 NP-R" w:eastAsia="UD デジタル 教科書体 NP-R"/>
        </w:rPr>
      </w:pPr>
    </w:p>
    <w:p w14:paraId="3F7FD3F5" w14:textId="25F33406" w:rsidR="00003202" w:rsidRDefault="00003202" w:rsidP="006862C3">
      <w:pPr>
        <w:spacing w:line="300" w:lineRule="exact"/>
        <w:ind w:firstLineChars="100" w:firstLine="210"/>
        <w:rPr>
          <w:rFonts w:ascii="UD デジタル 教科書体 NP-R" w:eastAsia="UD デジタル 教科書体 NP-R"/>
        </w:rPr>
      </w:pPr>
    </w:p>
    <w:p w14:paraId="7E1F91BC" w14:textId="1C26C50C" w:rsidR="00003202" w:rsidRDefault="00003202" w:rsidP="006862C3">
      <w:pPr>
        <w:spacing w:line="300" w:lineRule="exact"/>
        <w:ind w:firstLineChars="100" w:firstLine="210"/>
        <w:rPr>
          <w:rFonts w:ascii="UD デジタル 教科書体 NP-R" w:eastAsia="UD デジタル 教科書体 NP-R"/>
        </w:rPr>
      </w:pPr>
    </w:p>
    <w:p w14:paraId="166218A1" w14:textId="4C57A5F7" w:rsidR="00003202" w:rsidRDefault="00003202" w:rsidP="006862C3">
      <w:pPr>
        <w:spacing w:line="300" w:lineRule="exact"/>
        <w:ind w:firstLineChars="100" w:firstLine="210"/>
        <w:rPr>
          <w:rFonts w:ascii="UD デジタル 教科書体 NP-R" w:eastAsia="UD デジタル 教科書体 NP-R"/>
        </w:rPr>
      </w:pPr>
    </w:p>
    <w:p w14:paraId="5986C786" w14:textId="22A154DF" w:rsidR="00003202" w:rsidRDefault="00003202" w:rsidP="006862C3">
      <w:pPr>
        <w:spacing w:line="300" w:lineRule="exact"/>
        <w:ind w:firstLineChars="100" w:firstLine="210"/>
        <w:rPr>
          <w:rFonts w:ascii="UD デジタル 教科書体 NP-R" w:eastAsia="UD デジタル 教科書体 NP-R"/>
        </w:rPr>
      </w:pPr>
    </w:p>
    <w:p w14:paraId="2241A5C9" w14:textId="4B81E164" w:rsidR="00003202" w:rsidRDefault="00003202" w:rsidP="006862C3">
      <w:pPr>
        <w:spacing w:line="300" w:lineRule="exact"/>
        <w:ind w:firstLineChars="100" w:firstLine="210"/>
        <w:rPr>
          <w:rFonts w:ascii="UD デジタル 教科書体 NP-R" w:eastAsia="UD デジタル 教科書体 NP-R"/>
        </w:rPr>
      </w:pPr>
    </w:p>
    <w:p w14:paraId="50B09D35" w14:textId="228BD8F7" w:rsidR="00003202" w:rsidRDefault="00003202" w:rsidP="006862C3">
      <w:pPr>
        <w:spacing w:line="300" w:lineRule="exact"/>
        <w:ind w:firstLineChars="100" w:firstLine="210"/>
        <w:rPr>
          <w:rFonts w:ascii="UD デジタル 教科書体 NP-R" w:eastAsia="UD デジタル 教科書体 NP-R"/>
        </w:rPr>
      </w:pPr>
    </w:p>
    <w:p w14:paraId="6A0F45FB" w14:textId="66FCAE9C" w:rsidR="00003202" w:rsidRDefault="00003202" w:rsidP="006862C3">
      <w:pPr>
        <w:spacing w:line="300" w:lineRule="exact"/>
        <w:ind w:firstLineChars="100" w:firstLine="210"/>
        <w:rPr>
          <w:rFonts w:ascii="UD デジタル 教科書体 NP-R" w:eastAsia="UD デジタル 教科書体 NP-R"/>
        </w:rPr>
      </w:pPr>
    </w:p>
    <w:p w14:paraId="06C37D41" w14:textId="77777777" w:rsidR="00003202" w:rsidRPr="00CA6CB6" w:rsidRDefault="00003202" w:rsidP="006862C3">
      <w:pPr>
        <w:spacing w:line="300" w:lineRule="exact"/>
        <w:ind w:firstLineChars="100" w:firstLine="210"/>
        <w:rPr>
          <w:rFonts w:ascii="UD デジタル 教科書体 NP-R" w:eastAsia="UD デジタル 教科書体 NP-R"/>
        </w:rPr>
      </w:pPr>
    </w:p>
    <w:p w14:paraId="28FAD26D" w14:textId="2C40DFC7" w:rsidR="00BC10D5" w:rsidRPr="00CA6CB6" w:rsidRDefault="00D16432">
      <w:pPr>
        <w:rPr>
          <w:rFonts w:ascii="UD デジタル 教科書体 NP-R" w:eastAsia="UD デジタル 教科書体 NP-R"/>
        </w:rPr>
      </w:pPr>
      <w:r>
        <w:rPr>
          <w:rFonts w:ascii="UD デジタル 教科書体 NP-R" w:eastAsia="UD デジタル 教科書体 NP-R" w:hint="eastAsia"/>
        </w:rPr>
        <w:lastRenderedPageBreak/>
        <w:t>６</w:t>
      </w:r>
      <w:r w:rsidR="00BC10D5" w:rsidRPr="00CA6CB6">
        <w:rPr>
          <w:rFonts w:ascii="UD デジタル 教科書体 NP-R" w:eastAsia="UD デジタル 教科書体 NP-R" w:hint="eastAsia"/>
        </w:rPr>
        <w:t xml:space="preserve">　</w:t>
      </w:r>
      <w:r w:rsidR="00BA7C99" w:rsidRPr="00CA6CB6">
        <w:rPr>
          <w:rFonts w:ascii="UD デジタル 教科書体 NP-R" w:eastAsia="UD デジタル 教科書体 NP-R" w:hint="eastAsia"/>
        </w:rPr>
        <w:t>学習指導案(</w:t>
      </w:r>
      <w:r w:rsidR="00C44348">
        <w:rPr>
          <w:rFonts w:ascii="UD デジタル 教科書体 NP-R" w:eastAsia="UD デジタル 教科書体 NP-R" w:hint="eastAsia"/>
        </w:rPr>
        <w:t>１</w:t>
      </w:r>
      <w:r w:rsidR="00BA7C99" w:rsidRPr="00CA6CB6">
        <w:rPr>
          <w:rFonts w:ascii="UD デジタル 教科書体 NP-R" w:eastAsia="UD デジタル 教科書体 NP-R" w:hint="eastAsia"/>
        </w:rPr>
        <w:t>時間目</w:t>
      </w:r>
      <w:r w:rsidR="00BA7C99" w:rsidRPr="00CA6CB6">
        <w:rPr>
          <w:rFonts w:ascii="UD デジタル 教科書体 NP-R" w:eastAsia="UD デジタル 教科書体 NP-R" w:hAnsi="Cambria" w:cs="Cambria" w:hint="eastAsia"/>
        </w:rPr>
        <w:t>/全</w:t>
      </w:r>
      <w:r w:rsidR="00C44348">
        <w:rPr>
          <w:rFonts w:ascii="UD デジタル 教科書体 NP-R" w:eastAsia="UD デジタル 教科書体 NP-R" w:hAnsi="Cambria" w:cs="Cambria" w:hint="eastAsia"/>
        </w:rPr>
        <w:t>５</w:t>
      </w:r>
      <w:r w:rsidR="00BA7C99" w:rsidRPr="00CA6CB6">
        <w:rPr>
          <w:rFonts w:ascii="UD デジタル 教科書体 NP-R" w:eastAsia="UD デジタル 教科書体 NP-R" w:hAnsi="Cambria" w:cs="Cambria" w:hint="eastAsia"/>
        </w:rPr>
        <w:t>時間</w:t>
      </w:r>
      <w:r w:rsidR="00BA7C99" w:rsidRPr="00CA6CB6">
        <w:rPr>
          <w:rFonts w:ascii="UD デジタル 教科書体 NP-R" w:eastAsia="UD デジタル 教科書体 NP-R" w:hint="eastAsia"/>
        </w:rPr>
        <w:t>)</w:t>
      </w:r>
    </w:p>
    <w:p w14:paraId="5CA76181" w14:textId="01B542E9" w:rsidR="00D578E4" w:rsidRPr="00D578E4" w:rsidRDefault="00BA7C99" w:rsidP="00003202">
      <w:pPr>
        <w:ind w:left="1470" w:hangingChars="700" w:hanging="1470"/>
        <w:rPr>
          <w:rFonts w:ascii="UD デジタル 教科書体 NP-R" w:eastAsia="UD デジタル 教科書体 NP-R"/>
        </w:rPr>
      </w:pPr>
      <w:r w:rsidRPr="00CA6CB6">
        <w:rPr>
          <w:rFonts w:ascii="UD デジタル 教科書体 NP-R" w:eastAsia="UD デジタル 教科書体 NP-R" w:hint="eastAsia"/>
        </w:rPr>
        <w:t>本時の目標：</w:t>
      </w:r>
      <w:r w:rsidR="009A6306">
        <w:rPr>
          <w:rFonts w:ascii="UD デジタル 教科書体 NP-R" w:eastAsia="UD デジタル 教科書体 NP-R" w:hint="eastAsia"/>
        </w:rPr>
        <w:t>ア．</w:t>
      </w:r>
      <w:r w:rsidR="00003202" w:rsidRPr="00003202">
        <w:rPr>
          <w:rFonts w:ascii="UD デジタル 教科書体 NP-R" w:eastAsia="UD デジタル 教科書体 NP-R"/>
        </w:rPr>
        <w:t>実社会において理解したり表現したりするための必要な語句の量を増すとともに、語句や語彙の構造や特色、用法及び表記の仕方などを理解し、話や文章の中で使うことを通して、語感を磨き語彙を豊かにすることができる</w:t>
      </w:r>
      <w:r w:rsidR="00D578E4" w:rsidRPr="00D578E4">
        <w:rPr>
          <w:rFonts w:ascii="UD デジタル 教科書体 NP-R" w:eastAsia="UD デジタル 教科書体 NP-R" w:hint="eastAsia"/>
        </w:rPr>
        <w:t xml:space="preserve">　　　　　　　</w:t>
      </w:r>
      <w:r w:rsidR="00003202">
        <w:rPr>
          <w:rFonts w:ascii="UD デジタル 教科書体 NP-R" w:eastAsia="UD デジタル 教科書体 NP-R" w:hint="eastAsia"/>
        </w:rPr>
        <w:t xml:space="preserve">　　　　　　　　　　</w:t>
      </w:r>
      <w:r w:rsidR="00D578E4" w:rsidRPr="00D578E4">
        <w:rPr>
          <w:rFonts w:ascii="UD デジタル 教科書体 NP-R" w:eastAsia="UD デジタル 教科書体 NP-R" w:hint="eastAsia"/>
        </w:rPr>
        <w:t>【思考・判断・表現】</w:t>
      </w:r>
    </w:p>
    <w:p w14:paraId="3F4D0A37" w14:textId="77777777" w:rsidR="00003202" w:rsidRDefault="00003202" w:rsidP="00D578E4">
      <w:pPr>
        <w:rPr>
          <w:rFonts w:ascii="UD デジタル 教科書体 NP-R" w:eastAsia="UD デジタル 教科書体 NP-R"/>
        </w:rPr>
      </w:pPr>
    </w:p>
    <w:p w14:paraId="34BC7FF6" w14:textId="5F4932EA" w:rsidR="00BA7C99" w:rsidRDefault="00003202" w:rsidP="00D578E4">
      <w:pPr>
        <w:rPr>
          <w:rFonts w:ascii="UD デジタル 教科書体 NP-R" w:eastAsia="UD デジタル 教科書体 NP-R"/>
        </w:rPr>
      </w:pPr>
      <w:r>
        <w:rPr>
          <w:rFonts w:ascii="UD デジタル 教科書体 NP-R" w:eastAsia="UD デジタル 教科書体 NP-R" w:hint="eastAsia"/>
        </w:rPr>
        <w:t>言語活動：ペアワークで構成の確認をする</w:t>
      </w:r>
    </w:p>
    <w:p w14:paraId="259DC180" w14:textId="77777777" w:rsidR="00702746" w:rsidRPr="00CA6CB6" w:rsidRDefault="00702746" w:rsidP="00D578E4">
      <w:pPr>
        <w:rPr>
          <w:rFonts w:ascii="UD デジタル 教科書体 NP-R" w:eastAsia="UD デジタル 教科書体 NP-R"/>
        </w:rPr>
      </w:pPr>
    </w:p>
    <w:p w14:paraId="3E85D689" w14:textId="1531B2DC" w:rsidR="00BA7C99" w:rsidRPr="00CA6CB6" w:rsidRDefault="00BA7C99">
      <w:pPr>
        <w:rPr>
          <w:rFonts w:ascii="UD デジタル 教科書体 NP-R" w:eastAsia="UD デジタル 教科書体 NP-R"/>
        </w:rPr>
      </w:pPr>
      <w:r w:rsidRPr="00CA6CB6">
        <w:rPr>
          <w:rFonts w:ascii="UD デジタル 教科書体 NP-R" w:eastAsia="UD デジタル 教科書体 NP-R" w:hint="eastAsia"/>
        </w:rPr>
        <w:t>本時の展開</w:t>
      </w:r>
      <w:r w:rsidR="00702746">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846"/>
        <w:gridCol w:w="2126"/>
        <w:gridCol w:w="4394"/>
        <w:gridCol w:w="3084"/>
      </w:tblGrid>
      <w:tr w:rsidR="00853741" w:rsidRPr="00CA6CB6" w14:paraId="74FBF586" w14:textId="77777777" w:rsidTr="00BA7C99">
        <w:tc>
          <w:tcPr>
            <w:tcW w:w="846" w:type="dxa"/>
            <w:vAlign w:val="center"/>
          </w:tcPr>
          <w:p w14:paraId="2F841B44" w14:textId="77777777" w:rsidR="00853741" w:rsidRPr="00CA6CB6" w:rsidRDefault="00853741" w:rsidP="00853741">
            <w:pPr>
              <w:jc w:val="center"/>
              <w:rPr>
                <w:rFonts w:ascii="UD デジタル 教科書体 NP-R" w:eastAsia="UD デジタル 教科書体 NP-R"/>
              </w:rPr>
            </w:pPr>
          </w:p>
        </w:tc>
        <w:tc>
          <w:tcPr>
            <w:tcW w:w="2126" w:type="dxa"/>
            <w:vAlign w:val="center"/>
          </w:tcPr>
          <w:p w14:paraId="7A16BCD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394" w:type="dxa"/>
            <w:vAlign w:val="center"/>
          </w:tcPr>
          <w:p w14:paraId="55578CB3"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084" w:type="dxa"/>
            <w:vAlign w:val="center"/>
          </w:tcPr>
          <w:p w14:paraId="1ABD8DF7" w14:textId="77777777" w:rsidR="00853741" w:rsidRPr="00CA6CB6" w:rsidRDefault="00853741" w:rsidP="00853741">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BC10D5" w:rsidRPr="00CA6CB6" w14:paraId="20EF4119" w14:textId="77777777" w:rsidTr="00BA7C99">
        <w:tc>
          <w:tcPr>
            <w:tcW w:w="846" w:type="dxa"/>
          </w:tcPr>
          <w:p w14:paraId="010709BF"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導入</w:t>
            </w:r>
          </w:p>
          <w:p w14:paraId="060DA5CE" w14:textId="77777777" w:rsidR="00BC10D5" w:rsidRPr="00CA6CB6" w:rsidRDefault="00D54F22" w:rsidP="00BC10D5">
            <w:pPr>
              <w:jc w:val="center"/>
              <w:rPr>
                <w:rFonts w:ascii="UD デジタル 教科書体 NP-R" w:eastAsia="UD デジタル 教科書体 NP-R"/>
              </w:rPr>
            </w:pPr>
            <w:r>
              <w:rPr>
                <w:rFonts w:ascii="UD デジタル 教科書体 NP-R" w:eastAsia="UD デジタル 教科書体 NP-R" w:hint="eastAsia"/>
              </w:rPr>
              <w:t>５</w:t>
            </w:r>
            <w:r w:rsidR="00BA7C99" w:rsidRPr="00CA6CB6">
              <w:rPr>
                <w:rFonts w:ascii="UD デジタル 教科書体 NP-R" w:eastAsia="UD デジタル 教科書体 NP-R" w:hint="eastAsia"/>
              </w:rPr>
              <w:t>分</w:t>
            </w:r>
          </w:p>
        </w:tc>
        <w:tc>
          <w:tcPr>
            <w:tcW w:w="2126" w:type="dxa"/>
          </w:tcPr>
          <w:p w14:paraId="5DAAED8D" w14:textId="58C15C45" w:rsidR="00BC10D5" w:rsidRPr="00CA6CB6" w:rsidRDefault="00003202" w:rsidP="00003202">
            <w:pPr>
              <w:ind w:left="210" w:hangingChars="100" w:hanging="210"/>
              <w:rPr>
                <w:rFonts w:ascii="UD デジタル 教科書体 NP-R" w:eastAsia="UD デジタル 教科書体 NP-R"/>
              </w:rPr>
            </w:pPr>
            <w:r>
              <w:rPr>
                <w:rFonts w:ascii="UD デジタル 教科書体 NP-R" w:eastAsia="UD デジタル 教科書体 NP-R" w:hint="eastAsia"/>
              </w:rPr>
              <w:t>□中学校で学んだ文章を複数提示しジャンルについて確認する。</w:t>
            </w:r>
          </w:p>
        </w:tc>
        <w:tc>
          <w:tcPr>
            <w:tcW w:w="4394" w:type="dxa"/>
          </w:tcPr>
          <w:p w14:paraId="73BB6928" w14:textId="77777777" w:rsidR="00003202" w:rsidRDefault="001D277F" w:rsidP="00003202">
            <w:pPr>
              <w:rPr>
                <w:rFonts w:ascii="UD デジタル 教科書体 NP-R" w:eastAsia="UD デジタル 教科書体 NP-R"/>
              </w:rPr>
            </w:pPr>
            <w:r w:rsidRPr="001D277F">
              <w:rPr>
                <w:rFonts w:ascii="UD デジタル 教科書体 NP-R" w:eastAsia="UD デジタル 教科書体 NP-R" w:hint="eastAsia"/>
              </w:rPr>
              <w:t>・</w:t>
            </w:r>
            <w:r w:rsidR="00003202">
              <w:rPr>
                <w:rFonts w:ascii="UD デジタル 教科書体 NP-R" w:eastAsia="UD デジタル 教科書体 NP-R" w:hint="eastAsia"/>
              </w:rPr>
              <w:t>例示される説明的な文章を</w:t>
            </w:r>
            <w:r w:rsidRPr="001D277F">
              <w:rPr>
                <w:rFonts w:ascii="UD デジタル 教科書体 NP-R" w:eastAsia="UD デジタル 教科書体 NP-R" w:hint="eastAsia"/>
              </w:rPr>
              <w:t>確認</w:t>
            </w:r>
            <w:r w:rsidR="00003202">
              <w:rPr>
                <w:rFonts w:ascii="UD デジタル 教科書体 NP-R" w:eastAsia="UD デジタル 教科書体 NP-R" w:hint="eastAsia"/>
              </w:rPr>
              <w:t>し、ジャン</w:t>
            </w:r>
          </w:p>
          <w:p w14:paraId="577DC867" w14:textId="38CB8BB5" w:rsidR="00BA7C99" w:rsidRPr="00CA6CB6" w:rsidRDefault="00003202" w:rsidP="00003202">
            <w:pPr>
              <w:ind w:firstLineChars="100" w:firstLine="210"/>
              <w:rPr>
                <w:rFonts w:ascii="UD デジタル 教科書体 NP-R" w:eastAsia="UD デジタル 教科書体 NP-R"/>
              </w:rPr>
            </w:pPr>
            <w:r>
              <w:rPr>
                <w:rFonts w:ascii="UD デジタル 教科書体 NP-R" w:eastAsia="UD デジタル 教科書体 NP-R" w:hint="eastAsia"/>
              </w:rPr>
              <w:t>ルを理解</w:t>
            </w:r>
            <w:r w:rsidR="001D277F" w:rsidRPr="001D277F">
              <w:rPr>
                <w:rFonts w:ascii="UD デジタル 教科書体 NP-R" w:eastAsia="UD デジタル 教科書体 NP-R" w:hint="eastAsia"/>
              </w:rPr>
              <w:t>する。</w:t>
            </w:r>
          </w:p>
        </w:tc>
        <w:tc>
          <w:tcPr>
            <w:tcW w:w="3084" w:type="dxa"/>
          </w:tcPr>
          <w:p w14:paraId="0F7E03CE" w14:textId="234E4882" w:rsidR="001D277F" w:rsidRPr="001D277F" w:rsidRDefault="001D277F" w:rsidP="00003202">
            <w:pPr>
              <w:rPr>
                <w:rFonts w:ascii="UD デジタル 教科書体 NP-R" w:eastAsia="UD デジタル 教科書体 NP-R"/>
              </w:rPr>
            </w:pPr>
            <w:r w:rsidRPr="001D277F">
              <w:rPr>
                <w:rFonts w:ascii="UD デジタル 教科書体 NP-R" w:eastAsia="UD デジタル 教科書体 NP-R" w:hint="eastAsia"/>
              </w:rPr>
              <w:t>・</w:t>
            </w:r>
            <w:r w:rsidR="00003202">
              <w:rPr>
                <w:rFonts w:ascii="UD デジタル 教科書体 NP-R" w:eastAsia="UD デジタル 教科書体 NP-R" w:hint="eastAsia"/>
              </w:rPr>
              <w:t>隣同士で確認させる。</w:t>
            </w:r>
          </w:p>
          <w:p w14:paraId="62278391" w14:textId="780B5D02" w:rsidR="00BA7C99" w:rsidRPr="00CA6CB6" w:rsidRDefault="00BA7C99" w:rsidP="00EA7B05">
            <w:pPr>
              <w:ind w:leftChars="100" w:left="210"/>
              <w:rPr>
                <w:rFonts w:ascii="UD デジタル 教科書体 NP-R" w:eastAsia="UD デジタル 教科書体 NP-R"/>
              </w:rPr>
            </w:pPr>
          </w:p>
        </w:tc>
      </w:tr>
      <w:tr w:rsidR="00BC10D5" w:rsidRPr="00CA6CB6" w14:paraId="52F6B8C6" w14:textId="77777777" w:rsidTr="00F050AB">
        <w:trPr>
          <w:trHeight w:val="3676"/>
        </w:trPr>
        <w:tc>
          <w:tcPr>
            <w:tcW w:w="846" w:type="dxa"/>
          </w:tcPr>
          <w:p w14:paraId="15A11362" w14:textId="77777777" w:rsidR="00BC10D5" w:rsidRPr="00CA6CB6" w:rsidRDefault="00BC10D5" w:rsidP="00BC10D5">
            <w:pPr>
              <w:jc w:val="center"/>
              <w:rPr>
                <w:rFonts w:ascii="UD デジタル 教科書体 NP-R" w:eastAsia="UD デジタル 教科書体 NP-R"/>
              </w:rPr>
            </w:pPr>
            <w:r w:rsidRPr="00CA6CB6">
              <w:rPr>
                <w:rFonts w:ascii="UD デジタル 教科書体 NP-R" w:eastAsia="UD デジタル 教科書体 NP-R" w:hint="eastAsia"/>
              </w:rPr>
              <w:t>展開</w:t>
            </w:r>
            <w:r w:rsidR="001D277F">
              <w:rPr>
                <w:rFonts w:ascii="UD デジタル 教科書体 NP-R" w:eastAsia="UD デジタル 教科書体 NP-R" w:hint="eastAsia"/>
              </w:rPr>
              <w:t>①</w:t>
            </w:r>
          </w:p>
          <w:p w14:paraId="5F714C06" w14:textId="1DF16423" w:rsidR="00BA7C99" w:rsidRPr="00CA6CB6" w:rsidRDefault="005D0ABA" w:rsidP="00BC10D5">
            <w:pPr>
              <w:jc w:val="center"/>
              <w:rPr>
                <w:rFonts w:ascii="UD デジタル 教科書体 NP-R" w:eastAsia="UD デジタル 教科書体 NP-R"/>
              </w:rPr>
            </w:pPr>
            <w:r>
              <w:rPr>
                <w:rFonts w:ascii="UD デジタル 教科書体 NP-R" w:eastAsia="UD デジタル 教科書体 NP-R" w:hint="eastAsia"/>
              </w:rPr>
              <w:t>１５</w:t>
            </w:r>
            <w:r w:rsidR="00BA7C99" w:rsidRPr="00CA6CB6">
              <w:rPr>
                <w:rFonts w:ascii="UD デジタル 教科書体 NP-R" w:eastAsia="UD デジタル 教科書体 NP-R" w:hint="eastAsia"/>
              </w:rPr>
              <w:t>分</w:t>
            </w:r>
          </w:p>
        </w:tc>
        <w:tc>
          <w:tcPr>
            <w:tcW w:w="2126" w:type="dxa"/>
          </w:tcPr>
          <w:p w14:paraId="48C68203" w14:textId="1016D760" w:rsidR="00003202" w:rsidRDefault="0000320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□「水の東西」のジャンルについて紹介する。</w:t>
            </w:r>
          </w:p>
          <w:p w14:paraId="57513B9D" w14:textId="77777777" w:rsidR="00003202" w:rsidRDefault="00003202" w:rsidP="00EA7B05">
            <w:pPr>
              <w:ind w:left="210" w:hangingChars="100" w:hanging="210"/>
              <w:rPr>
                <w:rFonts w:ascii="UD デジタル 教科書体 NP-R" w:eastAsia="UD デジタル 教科書体 NP-R"/>
              </w:rPr>
            </w:pPr>
          </w:p>
          <w:p w14:paraId="187E6F94" w14:textId="298AB174" w:rsidR="001D277F" w:rsidRPr="001D277F" w:rsidRDefault="00003202"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□単元の目標を確認する</w:t>
            </w:r>
            <w:r w:rsidR="001D277F" w:rsidRPr="001D277F">
              <w:rPr>
                <w:rFonts w:ascii="UD デジタル 教科書体 NP-R" w:eastAsia="UD デジタル 教科書体 NP-R" w:hint="eastAsia"/>
              </w:rPr>
              <w:t>。</w:t>
            </w:r>
          </w:p>
          <w:p w14:paraId="3789998A" w14:textId="77777777" w:rsidR="00003202" w:rsidRDefault="00003202" w:rsidP="00EA7B05">
            <w:pPr>
              <w:ind w:left="210" w:hangingChars="100" w:hanging="210"/>
              <w:rPr>
                <w:rFonts w:ascii="UD デジタル 教科書体 NP-R" w:eastAsia="UD デジタル 教科書体 NP-R"/>
              </w:rPr>
            </w:pPr>
          </w:p>
          <w:p w14:paraId="457FCFA0" w14:textId="77777777" w:rsidR="00003202" w:rsidRDefault="00003202" w:rsidP="00EA7B05">
            <w:pPr>
              <w:ind w:left="210" w:hangingChars="100" w:hanging="210"/>
              <w:rPr>
                <w:rFonts w:ascii="UD デジタル 教科書体 NP-R" w:eastAsia="UD デジタル 教科書体 NP-R"/>
              </w:rPr>
            </w:pPr>
          </w:p>
          <w:p w14:paraId="4BFA2FF2" w14:textId="77777777" w:rsidR="00003202" w:rsidRDefault="00003202" w:rsidP="00EA7B05">
            <w:pPr>
              <w:ind w:left="210" w:hangingChars="100" w:hanging="210"/>
              <w:rPr>
                <w:rFonts w:ascii="UD デジタル 教科書体 NP-R" w:eastAsia="UD デジタル 教科書体 NP-R"/>
              </w:rPr>
            </w:pPr>
          </w:p>
          <w:p w14:paraId="35C9F2C2" w14:textId="3E4B7B25" w:rsidR="00003202" w:rsidRDefault="00003202" w:rsidP="00EA7B05">
            <w:pPr>
              <w:ind w:left="210" w:hangingChars="100" w:hanging="210"/>
              <w:rPr>
                <w:rFonts w:ascii="UD デジタル 教科書体 NP-R" w:eastAsia="UD デジタル 教科書体 NP-R"/>
              </w:rPr>
            </w:pPr>
          </w:p>
          <w:p w14:paraId="70C003DE" w14:textId="11615C27" w:rsidR="005D0ABA" w:rsidRDefault="005D0ABA" w:rsidP="00EA7B05">
            <w:pPr>
              <w:ind w:left="210" w:hangingChars="100" w:hanging="210"/>
              <w:rPr>
                <w:rFonts w:ascii="UD デジタル 教科書体 NP-R" w:eastAsia="UD デジタル 教科書体 NP-R"/>
              </w:rPr>
            </w:pPr>
          </w:p>
          <w:p w14:paraId="5F190B6C" w14:textId="5ED82478" w:rsidR="005D0ABA" w:rsidRDefault="005D0ABA" w:rsidP="00EA7B05">
            <w:pPr>
              <w:ind w:left="210" w:hangingChars="100" w:hanging="210"/>
              <w:rPr>
                <w:rFonts w:ascii="UD デジタル 教科書体 NP-R" w:eastAsia="UD デジタル 教科書体 NP-R"/>
              </w:rPr>
            </w:pPr>
          </w:p>
          <w:p w14:paraId="097F7344" w14:textId="0E7BED1F" w:rsidR="00BC10D5" w:rsidRPr="00CA6CB6" w:rsidRDefault="00BC10D5" w:rsidP="005D0ABA">
            <w:pPr>
              <w:rPr>
                <w:rFonts w:ascii="UD デジタル 教科書体 NP-R" w:eastAsia="UD デジタル 教科書体 NP-R"/>
              </w:rPr>
            </w:pPr>
          </w:p>
        </w:tc>
        <w:tc>
          <w:tcPr>
            <w:tcW w:w="4394" w:type="dxa"/>
          </w:tcPr>
          <w:p w14:paraId="6DD8698E" w14:textId="1CE01BEA" w:rsidR="00003202" w:rsidRDefault="00003202" w:rsidP="00853741">
            <w:pPr>
              <w:rPr>
                <w:rFonts w:ascii="UD デジタル 教科書体 NP-R" w:eastAsia="UD デジタル 教科書体 NP-R"/>
              </w:rPr>
            </w:pPr>
            <w:r>
              <w:rPr>
                <w:rFonts w:ascii="UD デジタル 教科書体 NP-R" w:eastAsia="UD デジタル 教科書体 NP-R" w:hint="eastAsia"/>
              </w:rPr>
              <w:t>・「評論文（論説文）」という語を紹介する。</w:t>
            </w:r>
          </w:p>
          <w:p w14:paraId="68CC10CD" w14:textId="77777777" w:rsidR="00003202" w:rsidRDefault="00003202" w:rsidP="00853741">
            <w:pPr>
              <w:rPr>
                <w:rFonts w:ascii="UD デジタル 教科書体 NP-R" w:eastAsia="UD デジタル 教科書体 NP-R"/>
              </w:rPr>
            </w:pPr>
          </w:p>
          <w:p w14:paraId="52FD3916" w14:textId="77777777" w:rsidR="00003202" w:rsidRDefault="00003202" w:rsidP="00853741">
            <w:pPr>
              <w:rPr>
                <w:rFonts w:ascii="UD デジタル 教科書体 NP-R" w:eastAsia="UD デジタル 教科書体 NP-R"/>
              </w:rPr>
            </w:pPr>
          </w:p>
          <w:p w14:paraId="78636F91" w14:textId="77777777" w:rsidR="00003202" w:rsidRDefault="00003202" w:rsidP="00853741">
            <w:pPr>
              <w:rPr>
                <w:rFonts w:ascii="UD デジタル 教科書体 NP-R" w:eastAsia="UD デジタル 教科書体 NP-R"/>
              </w:rPr>
            </w:pPr>
          </w:p>
          <w:p w14:paraId="7975B49E" w14:textId="33E90F47" w:rsidR="001D277F" w:rsidRDefault="001D277F" w:rsidP="00003202">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003202">
              <w:rPr>
                <w:rFonts w:ascii="UD デジタル 教科書体 NP-R" w:eastAsia="UD デジタル 教科書体 NP-R" w:hint="eastAsia"/>
              </w:rPr>
              <w:t>「伝わりやすい文章」を書くことが単元の目標であること、授業の最後に「説明的な文章」と「評論文」の違いについてレポートを書くことを伝える。</w:t>
            </w:r>
          </w:p>
          <w:p w14:paraId="76930836" w14:textId="13830CFB" w:rsidR="00BA7C99" w:rsidRDefault="00BA7C99" w:rsidP="00853741">
            <w:pPr>
              <w:rPr>
                <w:rFonts w:ascii="UD デジタル 教科書体 NP-R" w:eastAsia="UD デジタル 教科書体 NP-R"/>
              </w:rPr>
            </w:pPr>
          </w:p>
          <w:p w14:paraId="01AEFD0D" w14:textId="444FD8C7" w:rsidR="001D277F" w:rsidRDefault="00003202" w:rsidP="005D0ABA">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5D0ABA" w:rsidRPr="005D0ABA">
              <w:rPr>
                <w:rFonts w:ascii="UD デジタル 教科書体 NP-R" w:eastAsia="UD デジタル 教科書体 NP-R" w:hint="eastAsia"/>
              </w:rPr>
              <w:t>ワークシートに「説明的な文章」と「評論文」の違いについて現在の考えを記入する。</w:t>
            </w:r>
          </w:p>
          <w:p w14:paraId="2B0F9DFC" w14:textId="04280607" w:rsidR="001D277F" w:rsidRPr="00CA6CB6" w:rsidRDefault="001D277F" w:rsidP="005D0ABA">
            <w:pPr>
              <w:rPr>
                <w:rFonts w:ascii="UD デジタル 教科書体 NP-R" w:eastAsia="UD デジタル 教科書体 NP-R"/>
              </w:rPr>
            </w:pPr>
          </w:p>
        </w:tc>
        <w:tc>
          <w:tcPr>
            <w:tcW w:w="3084" w:type="dxa"/>
          </w:tcPr>
          <w:p w14:paraId="112C9F32" w14:textId="1D123C52" w:rsidR="00BA7C99" w:rsidRDefault="001D277F" w:rsidP="00EA7B05">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003202">
              <w:rPr>
                <w:rFonts w:ascii="UD デジタル 教科書体 NP-R" w:eastAsia="UD デジタル 教科書体 NP-R" w:hint="eastAsia"/>
              </w:rPr>
              <w:t>聞いたことがあるかを確認し、生徒の理解度を把握する</w:t>
            </w:r>
            <w:r w:rsidRPr="001D277F">
              <w:rPr>
                <w:rFonts w:ascii="UD デジタル 教科書体 NP-R" w:eastAsia="UD デジタル 教科書体 NP-R" w:hint="eastAsia"/>
              </w:rPr>
              <w:t>。</w:t>
            </w:r>
          </w:p>
          <w:p w14:paraId="77E4020D" w14:textId="77777777" w:rsidR="00094FF5" w:rsidRDefault="00094FF5" w:rsidP="00094FF5">
            <w:pPr>
              <w:rPr>
                <w:rFonts w:ascii="UD デジタル 教科書体 NP-R" w:eastAsia="UD デジタル 教科書体 NP-R"/>
              </w:rPr>
            </w:pPr>
          </w:p>
          <w:p w14:paraId="012F921B" w14:textId="77777777" w:rsidR="00094FF5" w:rsidRDefault="00094FF5" w:rsidP="00094FF5">
            <w:pPr>
              <w:rPr>
                <w:rFonts w:ascii="UD デジタル 教科書体 NP-R" w:eastAsia="UD デジタル 教科書体 NP-R"/>
              </w:rPr>
            </w:pPr>
          </w:p>
          <w:p w14:paraId="527E240B" w14:textId="77777777" w:rsidR="00E63B6A" w:rsidRDefault="00E63B6A" w:rsidP="00B00C73">
            <w:pPr>
              <w:rPr>
                <w:rFonts w:ascii="UD デジタル 教科書体 NP-R" w:eastAsia="UD デジタル 教科書体 NP-R"/>
              </w:rPr>
            </w:pPr>
          </w:p>
          <w:p w14:paraId="5BBA9E71" w14:textId="77777777" w:rsidR="005D0ABA" w:rsidRDefault="005D0ABA" w:rsidP="00B00C73">
            <w:pPr>
              <w:rPr>
                <w:rFonts w:ascii="UD デジタル 教科書体 NP-R" w:eastAsia="UD デジタル 教科書体 NP-R"/>
              </w:rPr>
            </w:pPr>
          </w:p>
          <w:p w14:paraId="1188D3B9" w14:textId="77777777" w:rsidR="005D0ABA" w:rsidRDefault="005D0ABA" w:rsidP="00B00C73">
            <w:pPr>
              <w:rPr>
                <w:rFonts w:ascii="UD デジタル 教科書体 NP-R" w:eastAsia="UD デジタル 教科書体 NP-R"/>
              </w:rPr>
            </w:pPr>
          </w:p>
          <w:p w14:paraId="307FD650" w14:textId="77777777" w:rsidR="005D0ABA" w:rsidRDefault="005D0ABA" w:rsidP="00B00C73">
            <w:pPr>
              <w:rPr>
                <w:rFonts w:ascii="UD デジタル 教科書体 NP-R" w:eastAsia="UD デジタル 教科書体 NP-R"/>
              </w:rPr>
            </w:pPr>
          </w:p>
          <w:p w14:paraId="5F5452E4" w14:textId="77777777" w:rsidR="005D0ABA" w:rsidRDefault="005D0ABA" w:rsidP="00B00C73">
            <w:pPr>
              <w:rPr>
                <w:rFonts w:ascii="UD デジタル 教科書体 NP-R" w:eastAsia="UD デジタル 教科書体 NP-R"/>
              </w:rPr>
            </w:pPr>
            <w:r>
              <w:rPr>
                <w:rFonts w:ascii="UD デジタル 教科書体 NP-R" w:eastAsia="UD デジタル 教科書体 NP-R" w:hint="eastAsia"/>
              </w:rPr>
              <w:t>・箇条書きで思いつくまま書</w:t>
            </w:r>
          </w:p>
          <w:p w14:paraId="53E35312" w14:textId="7FA45B6D" w:rsidR="005D0ABA" w:rsidRPr="00E63B6A" w:rsidRDefault="005D0ABA" w:rsidP="005D0ABA">
            <w:pPr>
              <w:ind w:firstLineChars="100" w:firstLine="210"/>
              <w:rPr>
                <w:rFonts w:ascii="UD デジタル 教科書体 NP-R" w:eastAsia="UD デジタル 教科書体 NP-R"/>
              </w:rPr>
            </w:pPr>
            <w:r>
              <w:rPr>
                <w:rFonts w:ascii="UD デジタル 教科書体 NP-R" w:eastAsia="UD デジタル 教科書体 NP-R" w:hint="eastAsia"/>
              </w:rPr>
              <w:t>いてよいと助言する。</w:t>
            </w:r>
          </w:p>
        </w:tc>
      </w:tr>
      <w:tr w:rsidR="00BC10D5" w:rsidRPr="00CA6CB6" w14:paraId="3326DD2E" w14:textId="77777777" w:rsidTr="00BA7C99">
        <w:tc>
          <w:tcPr>
            <w:tcW w:w="846" w:type="dxa"/>
          </w:tcPr>
          <w:p w14:paraId="5E1B5899" w14:textId="77777777" w:rsidR="00BA7C99"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展開②</w:t>
            </w:r>
          </w:p>
          <w:p w14:paraId="5A22C929" w14:textId="77777777" w:rsidR="001D277F" w:rsidRPr="00CA6CB6"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２５分</w:t>
            </w:r>
          </w:p>
        </w:tc>
        <w:tc>
          <w:tcPr>
            <w:tcW w:w="2126" w:type="dxa"/>
          </w:tcPr>
          <w:p w14:paraId="246AE8C9" w14:textId="77777777" w:rsidR="00BC10D5" w:rsidRDefault="005D0ABA" w:rsidP="005D0ABA">
            <w:pPr>
              <w:ind w:left="210" w:hangingChars="100" w:hanging="210"/>
              <w:rPr>
                <w:rFonts w:ascii="UD デジタル 教科書体 NP-R" w:eastAsia="UD デジタル 教科書体 NP-R"/>
              </w:rPr>
            </w:pPr>
            <w:r>
              <w:rPr>
                <w:rFonts w:ascii="UD デジタル 教科書体 NP-R" w:eastAsia="UD デジタル 教科書体 NP-R" w:hint="eastAsia"/>
              </w:rPr>
              <w:t>◎本文の順番を整理する。</w:t>
            </w:r>
          </w:p>
          <w:p w14:paraId="7679191C" w14:textId="77777777" w:rsidR="005D0ABA" w:rsidRDefault="005D0ABA" w:rsidP="005D0ABA">
            <w:pPr>
              <w:ind w:left="210" w:hangingChars="100" w:hanging="210"/>
              <w:rPr>
                <w:rFonts w:ascii="UD デジタル 教科書体 NP-R" w:eastAsia="UD デジタル 教科書体 NP-R"/>
              </w:rPr>
            </w:pPr>
          </w:p>
          <w:p w14:paraId="109DC7A5" w14:textId="77777777" w:rsidR="005D0ABA" w:rsidRDefault="005D0ABA" w:rsidP="005D0ABA">
            <w:pPr>
              <w:ind w:left="210" w:hangingChars="100" w:hanging="210"/>
              <w:rPr>
                <w:rFonts w:ascii="UD デジタル 教科書体 NP-R" w:eastAsia="UD デジタル 教科書体 NP-R"/>
              </w:rPr>
            </w:pPr>
          </w:p>
          <w:p w14:paraId="05B59DCC" w14:textId="77777777" w:rsidR="005D0ABA" w:rsidRDefault="005D0ABA" w:rsidP="005D0ABA">
            <w:pPr>
              <w:ind w:left="210" w:hangingChars="100" w:hanging="210"/>
              <w:rPr>
                <w:rFonts w:ascii="UD デジタル 教科書体 NP-R" w:eastAsia="UD デジタル 教科書体 NP-R"/>
              </w:rPr>
            </w:pPr>
          </w:p>
          <w:p w14:paraId="038C1319" w14:textId="791B36E1" w:rsidR="005D0ABA" w:rsidRPr="00CA6CB6" w:rsidRDefault="005D0ABA" w:rsidP="005D0ABA">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□ペアで交流する。</w:t>
            </w:r>
          </w:p>
        </w:tc>
        <w:tc>
          <w:tcPr>
            <w:tcW w:w="4394" w:type="dxa"/>
          </w:tcPr>
          <w:p w14:paraId="2FC55A75" w14:textId="24700237" w:rsidR="001D277F" w:rsidRPr="001D277F" w:rsidRDefault="001D277F" w:rsidP="005D0ABA">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5D0ABA">
              <w:rPr>
                <w:rFonts w:ascii="UD デジタル 教科書体 NP-R" w:eastAsia="UD デジタル 教科書体 NP-R" w:hint="eastAsia"/>
              </w:rPr>
              <w:t>ワークシートを用い、ばらばらの文章の順番を考え記入する</w:t>
            </w:r>
            <w:r w:rsidRPr="001D277F">
              <w:rPr>
                <w:rFonts w:ascii="UD デジタル 教科書体 NP-R" w:eastAsia="UD デジタル 教科書体 NP-R" w:hint="eastAsia"/>
              </w:rPr>
              <w:t>。</w:t>
            </w:r>
          </w:p>
          <w:p w14:paraId="412C1312" w14:textId="1FDB95E5" w:rsidR="00BA7C99" w:rsidRDefault="001D277F" w:rsidP="00EA7B05">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5D0ABA">
              <w:rPr>
                <w:rFonts w:ascii="UD デジタル 教科書体 NP-R" w:eastAsia="UD デジタル 教科書体 NP-R" w:hint="eastAsia"/>
              </w:rPr>
              <w:t>文章を読みながら、意味の分からない語や、読めない漢字のチェックを行う</w:t>
            </w:r>
            <w:r w:rsidRPr="001D277F">
              <w:rPr>
                <w:rFonts w:ascii="UD デジタル 教科書体 NP-R" w:eastAsia="UD デジタル 教科書体 NP-R" w:hint="eastAsia"/>
              </w:rPr>
              <w:t>。</w:t>
            </w:r>
          </w:p>
          <w:p w14:paraId="5DDD1AEB" w14:textId="77777777" w:rsidR="001D277F" w:rsidRDefault="001D277F" w:rsidP="00EA7B05">
            <w:pPr>
              <w:ind w:left="210" w:hangingChars="100" w:hanging="210"/>
              <w:rPr>
                <w:rFonts w:ascii="UD デジタル 教科書体 NP-R" w:eastAsia="UD デジタル 教科書体 NP-R"/>
              </w:rPr>
            </w:pPr>
          </w:p>
          <w:p w14:paraId="1F7075D4" w14:textId="22EB9BCE" w:rsidR="005D0ABA" w:rsidRPr="00CA6CB6" w:rsidRDefault="005D0ABA" w:rsidP="005D0ABA">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・ペアでなぜその順番にしたかを交流し、文章の構成について理解を深める。</w:t>
            </w:r>
          </w:p>
        </w:tc>
        <w:tc>
          <w:tcPr>
            <w:tcW w:w="3084" w:type="dxa"/>
          </w:tcPr>
          <w:p w14:paraId="01591A38" w14:textId="77777777" w:rsidR="00F050AB" w:rsidRDefault="00F050AB" w:rsidP="00F050AB">
            <w:pPr>
              <w:rPr>
                <w:rFonts w:ascii="UD デジタル 教科書体 NP-R" w:eastAsia="UD デジタル 教科書体 NP-R"/>
              </w:rPr>
            </w:pPr>
            <w:r>
              <w:rPr>
                <w:rFonts w:ascii="UD デジタル 教科書体 NP-R" w:eastAsia="UD デジタル 教科書体 NP-R" w:hint="eastAsia"/>
              </w:rPr>
              <w:t>【目標アに対する評価規準と評価方法】</w:t>
            </w:r>
          </w:p>
          <w:p w14:paraId="104C420B" w14:textId="11121B28" w:rsidR="00D976AE" w:rsidRDefault="00F050AB" w:rsidP="00EA7B05">
            <w:pPr>
              <w:ind w:left="420" w:hangingChars="200" w:hanging="420"/>
              <w:rPr>
                <w:rFonts w:ascii="UD デジタル 教科書体 NP-R" w:eastAsia="UD デジタル 教科書体 NP-R"/>
              </w:rPr>
            </w:pPr>
            <w:r>
              <w:rPr>
                <w:rFonts w:ascii="UD デジタル 教科書体 NP-R" w:eastAsia="UD デジタル 教科書体 NP-R" w:hint="eastAsia"/>
              </w:rPr>
              <w:t>規準：</w:t>
            </w:r>
            <w:r w:rsidR="00867099" w:rsidRPr="00D976AE">
              <w:rPr>
                <w:rFonts w:ascii="UD デジタル 教科書体 NP-R" w:eastAsia="UD デジタル 教科書体 NP-R" w:hint="eastAsia"/>
              </w:rPr>
              <w:t>仲間の意見を</w:t>
            </w:r>
            <w:r w:rsidR="00867099">
              <w:rPr>
                <w:rFonts w:ascii="UD デジタル 教科書体 NP-R" w:eastAsia="UD デジタル 教科書体 NP-R" w:hint="eastAsia"/>
              </w:rPr>
              <w:t>ディベートの流れに沿って</w:t>
            </w:r>
            <w:r w:rsidR="00867099" w:rsidRPr="00D976AE">
              <w:rPr>
                <w:rFonts w:ascii="UD デジタル 教科書体 NP-R" w:eastAsia="UD デジタル 教科書体 NP-R" w:hint="eastAsia"/>
              </w:rPr>
              <w:t>自分の言葉でまとめることができている。</w:t>
            </w:r>
          </w:p>
          <w:p w14:paraId="7EA89024" w14:textId="77777777" w:rsidR="005D0ABA" w:rsidRPr="00D976AE" w:rsidRDefault="005D0ABA" w:rsidP="00EA7B05">
            <w:pPr>
              <w:ind w:left="420" w:hangingChars="200" w:hanging="420"/>
              <w:rPr>
                <w:rFonts w:ascii="UD デジタル 教科書体 NP-R" w:eastAsia="UD デジタル 教科書体 NP-R"/>
              </w:rPr>
            </w:pPr>
          </w:p>
          <w:p w14:paraId="5232FA45" w14:textId="23AEA147" w:rsidR="00F050AB" w:rsidRDefault="00F050AB" w:rsidP="00EA7B05">
            <w:pPr>
              <w:ind w:left="420" w:hangingChars="200" w:hanging="420"/>
              <w:rPr>
                <w:rFonts w:ascii="UD デジタル 教科書体 NP-R" w:eastAsia="UD デジタル 教科書体 NP-R"/>
              </w:rPr>
            </w:pPr>
            <w:r w:rsidRPr="00B00C73">
              <w:rPr>
                <w:rFonts w:ascii="UD デジタル 教科書体 NP-R" w:eastAsia="UD デジタル 教科書体 NP-R" w:hint="eastAsia"/>
              </w:rPr>
              <w:t>方法</w:t>
            </w:r>
            <w:r>
              <w:rPr>
                <w:rFonts w:ascii="UD デジタル 教科書体 NP-R" w:eastAsia="UD デジタル 教科書体 NP-R" w:hint="eastAsia"/>
              </w:rPr>
              <w:t>：「記述の分析」</w:t>
            </w:r>
            <w:r w:rsidRPr="00B00C73">
              <w:rPr>
                <w:rFonts w:ascii="UD デジタル 教科書体 NP-R" w:eastAsia="UD デジタル 教科書体 NP-R" w:hint="eastAsia"/>
              </w:rPr>
              <w:t>（ワークシート、</w:t>
            </w:r>
            <w:r w:rsidR="00D976AE">
              <w:rPr>
                <w:rFonts w:ascii="UD デジタル 教科書体 NP-R" w:eastAsia="UD デジタル 教科書体 NP-R" w:hint="eastAsia"/>
              </w:rPr>
              <w:t>フローシート、</w:t>
            </w:r>
            <w:r w:rsidRPr="00B00C73">
              <w:rPr>
                <w:rFonts w:ascii="UD デジタル 教科書体 NP-R" w:eastAsia="UD デジタル 教科書体 NP-R" w:hint="eastAsia"/>
              </w:rPr>
              <w:t>机間指導）</w:t>
            </w:r>
          </w:p>
          <w:p w14:paraId="7D6DDF5B" w14:textId="77777777" w:rsidR="005D0ABA" w:rsidRDefault="005D0ABA" w:rsidP="00EA7B05">
            <w:pPr>
              <w:ind w:left="420" w:hangingChars="200" w:hanging="420"/>
              <w:rPr>
                <w:rFonts w:ascii="UD デジタル 教科書体 NP-R" w:eastAsia="UD デジタル 教科書体 NP-R"/>
              </w:rPr>
            </w:pPr>
          </w:p>
          <w:p w14:paraId="16E6E95C" w14:textId="77777777" w:rsidR="00F050AB" w:rsidRPr="00B00C73" w:rsidRDefault="00F050AB" w:rsidP="00F050AB">
            <w:pPr>
              <w:rPr>
                <w:rFonts w:ascii="UD デジタル 教科書体 NP-R" w:eastAsia="UD デジタル 教科書体 NP-R"/>
              </w:rPr>
            </w:pPr>
            <w:r w:rsidRPr="00B00C73">
              <w:rPr>
                <w:rFonts w:ascii="UD デジタル 教科書体 NP-R" w:eastAsia="UD デジタル 教科書体 NP-R" w:hint="eastAsia"/>
              </w:rPr>
              <w:t>〔</w:t>
            </w:r>
            <w:r>
              <w:rPr>
                <w:rFonts w:ascii="UD デジタル 教科書体 NP-R" w:eastAsia="UD デジタル 教科書体 NP-R" w:hint="eastAsia"/>
              </w:rPr>
              <w:t>目標ア達成のための手立て</w:t>
            </w:r>
            <w:r w:rsidRPr="00B00C73">
              <w:rPr>
                <w:rFonts w:ascii="UD デジタル 教科書体 NP-R" w:eastAsia="UD デジタル 教科書体 NP-R" w:hint="eastAsia"/>
              </w:rPr>
              <w:t>〕</w:t>
            </w:r>
          </w:p>
          <w:p w14:paraId="65A50001" w14:textId="2059CC4D" w:rsidR="00D976AE" w:rsidRPr="00D976AE" w:rsidRDefault="00F050AB" w:rsidP="00EA7B05">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w:t>
            </w:r>
            <w:r w:rsidR="00D976AE">
              <w:rPr>
                <w:rFonts w:ascii="UD デジタル 教科書体 NP-R" w:eastAsia="UD デジタル 教科書体 NP-R" w:hint="eastAsia"/>
              </w:rPr>
              <w:t>ワーク</w:t>
            </w:r>
            <w:r w:rsidR="00D976AE" w:rsidRPr="00D976AE">
              <w:rPr>
                <w:rFonts w:ascii="UD デジタル 教科書体 NP-R" w:eastAsia="UD デジタル 教科書体 NP-R" w:hint="eastAsia"/>
              </w:rPr>
              <w:t>シート</w:t>
            </w:r>
            <w:r w:rsidR="00D976AE">
              <w:rPr>
                <w:rFonts w:ascii="UD デジタル 教科書体 NP-R" w:eastAsia="UD デジタル 教科書体 NP-R" w:hint="eastAsia"/>
              </w:rPr>
              <w:t>内にあるディベートメモの</w:t>
            </w:r>
            <w:r w:rsidR="00D976AE" w:rsidRPr="00D976AE">
              <w:rPr>
                <w:rFonts w:ascii="UD デジタル 教科書体 NP-R" w:eastAsia="UD デジタル 教科書体 NP-R" w:hint="eastAsia"/>
              </w:rPr>
              <w:t>枠に沿って</w:t>
            </w:r>
            <w:r w:rsidR="00D976AE">
              <w:rPr>
                <w:rFonts w:ascii="UD デジタル 教科書体 NP-R" w:eastAsia="UD デジタル 教科書体 NP-R" w:hint="eastAsia"/>
              </w:rPr>
              <w:t>、</w:t>
            </w:r>
            <w:r w:rsidR="00D976AE" w:rsidRPr="00D976AE">
              <w:rPr>
                <w:rFonts w:ascii="UD デジタル 教科書体 NP-R" w:eastAsia="UD デジタル 教科書体 NP-R" w:hint="eastAsia"/>
              </w:rPr>
              <w:t>一言でもメモを取ることを促す。</w:t>
            </w:r>
          </w:p>
          <w:p w14:paraId="1C6A4006" w14:textId="0C12944C" w:rsidR="00D976AE" w:rsidRPr="00CA6CB6" w:rsidRDefault="00D976AE" w:rsidP="00EA7B05">
            <w:pPr>
              <w:ind w:left="210" w:hangingChars="100" w:hanging="210"/>
              <w:rPr>
                <w:rFonts w:ascii="UD デジタル 教科書体 NP-R" w:eastAsia="UD デジタル 教科書体 NP-R"/>
              </w:rPr>
            </w:pPr>
          </w:p>
        </w:tc>
      </w:tr>
      <w:tr w:rsidR="001D277F" w:rsidRPr="00CA6CB6" w14:paraId="3E5A6008" w14:textId="77777777" w:rsidTr="00BA7C99">
        <w:tc>
          <w:tcPr>
            <w:tcW w:w="846" w:type="dxa"/>
          </w:tcPr>
          <w:p w14:paraId="74FFED9F" w14:textId="77777777" w:rsidR="001D277F" w:rsidRDefault="001D277F"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lastRenderedPageBreak/>
              <w:t>まとめ</w:t>
            </w:r>
          </w:p>
          <w:p w14:paraId="194BEAA5" w14:textId="0C1FF34F" w:rsidR="001D277F" w:rsidRPr="00CA6CB6" w:rsidRDefault="005D0ABA" w:rsidP="00BC10D5">
            <w:pPr>
              <w:jc w:val="center"/>
              <w:rPr>
                <w:rFonts w:ascii="UD デジタル 教科書体 NP-R" w:eastAsia="UD デジタル 教科書体 NP-R"/>
                <w:szCs w:val="21"/>
              </w:rPr>
            </w:pPr>
            <w:r>
              <w:rPr>
                <w:rFonts w:ascii="UD デジタル 教科書体 NP-R" w:eastAsia="UD デジタル 教科書体 NP-R" w:hint="eastAsia"/>
                <w:szCs w:val="21"/>
              </w:rPr>
              <w:t>５</w:t>
            </w:r>
            <w:r w:rsidR="001D277F">
              <w:rPr>
                <w:rFonts w:ascii="UD デジタル 教科書体 NP-R" w:eastAsia="UD デジタル 教科書体 NP-R" w:hint="eastAsia"/>
                <w:szCs w:val="21"/>
              </w:rPr>
              <w:t>分</w:t>
            </w:r>
          </w:p>
        </w:tc>
        <w:tc>
          <w:tcPr>
            <w:tcW w:w="2126" w:type="dxa"/>
          </w:tcPr>
          <w:p w14:paraId="05262333" w14:textId="143F23BD" w:rsidR="001D277F" w:rsidRPr="00CA6CB6" w:rsidRDefault="005D0ABA" w:rsidP="00853741">
            <w:pPr>
              <w:rPr>
                <w:rFonts w:ascii="UD デジタル 教科書体 NP-R" w:eastAsia="UD デジタル 教科書体 NP-R"/>
              </w:rPr>
            </w:pPr>
            <w:r>
              <w:rPr>
                <w:rFonts w:ascii="UD デジタル 教科書体 NP-R" w:eastAsia="UD デジタル 教科書体 NP-R" w:hint="eastAsia"/>
              </w:rPr>
              <w:t>□</w:t>
            </w:r>
            <w:r w:rsidR="001D277F" w:rsidRPr="001D277F">
              <w:rPr>
                <w:rFonts w:ascii="UD デジタル 教科書体 NP-R" w:eastAsia="UD デジタル 教科書体 NP-R" w:hint="eastAsia"/>
              </w:rPr>
              <w:t>次回の予告</w:t>
            </w:r>
          </w:p>
        </w:tc>
        <w:tc>
          <w:tcPr>
            <w:tcW w:w="4394" w:type="dxa"/>
          </w:tcPr>
          <w:p w14:paraId="23211E24" w14:textId="48DC43D1" w:rsidR="001D277F" w:rsidRPr="001D277F" w:rsidRDefault="00EA7B05" w:rsidP="00EA7B05">
            <w:pPr>
              <w:ind w:left="210" w:hangingChars="100" w:hanging="210"/>
              <w:rPr>
                <w:rFonts w:ascii="UD デジタル 教科書体 NP-R" w:eastAsia="UD デジタル 教科書体 NP-R"/>
              </w:rPr>
            </w:pPr>
            <w:r>
              <w:rPr>
                <w:rFonts w:ascii="UD デジタル 教科書体 NP-R" w:eastAsia="UD デジタル 教科書体 NP-R" w:hint="eastAsia"/>
              </w:rPr>
              <w:t>・</w:t>
            </w:r>
            <w:r w:rsidR="005D0ABA">
              <w:rPr>
                <w:rFonts w:ascii="UD デジタル 教科書体 NP-R" w:eastAsia="UD デジタル 教科書体 NP-R" w:hint="eastAsia"/>
              </w:rPr>
              <w:t>「相手に伝わる文章」を書くために、「水の東西」の読解を行うことを確認する。</w:t>
            </w:r>
          </w:p>
          <w:p w14:paraId="488E10E9" w14:textId="5CCD1664" w:rsidR="001D277F" w:rsidRPr="001D277F" w:rsidRDefault="001D277F" w:rsidP="001D277F">
            <w:pPr>
              <w:rPr>
                <w:rFonts w:ascii="UD デジタル 教科書体 NP-R" w:eastAsia="UD デジタル 教科書体 NP-R"/>
              </w:rPr>
            </w:pPr>
          </w:p>
          <w:p w14:paraId="0D2B9F94" w14:textId="77777777" w:rsidR="001D277F" w:rsidRPr="001D277F" w:rsidRDefault="001D277F" w:rsidP="00BA7C99">
            <w:pPr>
              <w:rPr>
                <w:rFonts w:ascii="UD デジタル 教科書体 NP-R" w:eastAsia="UD デジタル 教科書体 NP-R"/>
              </w:rPr>
            </w:pPr>
          </w:p>
        </w:tc>
        <w:tc>
          <w:tcPr>
            <w:tcW w:w="3084" w:type="dxa"/>
          </w:tcPr>
          <w:p w14:paraId="4EE4E60D" w14:textId="21CA03F1" w:rsidR="001D277F" w:rsidRDefault="001D277F" w:rsidP="00EA7B05">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sidR="005D0ABA">
              <w:rPr>
                <w:rFonts w:ascii="UD デジタル 教科書体 NP-R" w:eastAsia="UD デジタル 教科書体 NP-R" w:hint="eastAsia"/>
              </w:rPr>
              <w:t>必要に応じて、読めない漢字や意味の分からない語の予習を行うよう指示する。</w:t>
            </w:r>
          </w:p>
        </w:tc>
      </w:tr>
    </w:tbl>
    <w:p w14:paraId="532629F4" w14:textId="77777777" w:rsidR="00BA7C99" w:rsidRPr="00CA6CB6" w:rsidRDefault="00BA7C99">
      <w:pPr>
        <w:rPr>
          <w:rFonts w:ascii="UD デジタル 教科書体 NP-R" w:eastAsia="UD デジタル 教科書体 NP-R"/>
        </w:rPr>
      </w:pPr>
    </w:p>
    <w:sectPr w:rsidR="00BA7C99" w:rsidRPr="00CA6CB6" w:rsidSect="004A649C">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FEA0" w14:textId="77777777" w:rsidR="00793285" w:rsidRDefault="00793285" w:rsidP="00604288">
      <w:r>
        <w:separator/>
      </w:r>
    </w:p>
  </w:endnote>
  <w:endnote w:type="continuationSeparator" w:id="0">
    <w:p w14:paraId="316B989D" w14:textId="77777777" w:rsidR="00793285" w:rsidRDefault="00793285"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E5AC0" w14:textId="77777777" w:rsidR="00793285" w:rsidRDefault="00793285" w:rsidP="00604288">
      <w:r>
        <w:separator/>
      </w:r>
    </w:p>
  </w:footnote>
  <w:footnote w:type="continuationSeparator" w:id="0">
    <w:p w14:paraId="39942928" w14:textId="77777777" w:rsidR="00793285" w:rsidRDefault="00793285"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9C"/>
    <w:rsid w:val="000023F6"/>
    <w:rsid w:val="00003202"/>
    <w:rsid w:val="00011402"/>
    <w:rsid w:val="00024F3B"/>
    <w:rsid w:val="00036417"/>
    <w:rsid w:val="00052D3E"/>
    <w:rsid w:val="000705AA"/>
    <w:rsid w:val="00094FF5"/>
    <w:rsid w:val="000B25C6"/>
    <w:rsid w:val="000D2EA4"/>
    <w:rsid w:val="001046E4"/>
    <w:rsid w:val="0011776E"/>
    <w:rsid w:val="00127A7A"/>
    <w:rsid w:val="001672DE"/>
    <w:rsid w:val="00180AB8"/>
    <w:rsid w:val="00184E1A"/>
    <w:rsid w:val="0019453D"/>
    <w:rsid w:val="001A0A4B"/>
    <w:rsid w:val="001A5DCB"/>
    <w:rsid w:val="001A78DE"/>
    <w:rsid w:val="001B3899"/>
    <w:rsid w:val="001C34A0"/>
    <w:rsid w:val="001D1A68"/>
    <w:rsid w:val="001D277F"/>
    <w:rsid w:val="001E19EE"/>
    <w:rsid w:val="001F4B5C"/>
    <w:rsid w:val="00230A05"/>
    <w:rsid w:val="00241D34"/>
    <w:rsid w:val="002849E1"/>
    <w:rsid w:val="002B4982"/>
    <w:rsid w:val="003322F3"/>
    <w:rsid w:val="003819A9"/>
    <w:rsid w:val="00393864"/>
    <w:rsid w:val="00394BDB"/>
    <w:rsid w:val="003A74A3"/>
    <w:rsid w:val="003F0B47"/>
    <w:rsid w:val="003F28AA"/>
    <w:rsid w:val="00406C71"/>
    <w:rsid w:val="004131EA"/>
    <w:rsid w:val="00427F17"/>
    <w:rsid w:val="00431B61"/>
    <w:rsid w:val="00465472"/>
    <w:rsid w:val="00493B6D"/>
    <w:rsid w:val="00494E12"/>
    <w:rsid w:val="004A649C"/>
    <w:rsid w:val="004B3A08"/>
    <w:rsid w:val="004B446E"/>
    <w:rsid w:val="004C5B05"/>
    <w:rsid w:val="004D2021"/>
    <w:rsid w:val="004F5D9D"/>
    <w:rsid w:val="00535A88"/>
    <w:rsid w:val="00571746"/>
    <w:rsid w:val="00572AE1"/>
    <w:rsid w:val="0057459E"/>
    <w:rsid w:val="005975EA"/>
    <w:rsid w:val="005C1440"/>
    <w:rsid w:val="005D0ABA"/>
    <w:rsid w:val="005D6A27"/>
    <w:rsid w:val="005E3C56"/>
    <w:rsid w:val="005F6C78"/>
    <w:rsid w:val="00604288"/>
    <w:rsid w:val="0063703A"/>
    <w:rsid w:val="00640A6A"/>
    <w:rsid w:val="00641CCA"/>
    <w:rsid w:val="006862C3"/>
    <w:rsid w:val="00686893"/>
    <w:rsid w:val="0069672F"/>
    <w:rsid w:val="006A21E3"/>
    <w:rsid w:val="006B0344"/>
    <w:rsid w:val="006B65B8"/>
    <w:rsid w:val="006C1ACD"/>
    <w:rsid w:val="006C46E2"/>
    <w:rsid w:val="00702746"/>
    <w:rsid w:val="00717273"/>
    <w:rsid w:val="00752594"/>
    <w:rsid w:val="00764124"/>
    <w:rsid w:val="00767D12"/>
    <w:rsid w:val="007815B6"/>
    <w:rsid w:val="007861FE"/>
    <w:rsid w:val="00793285"/>
    <w:rsid w:val="007B3DFB"/>
    <w:rsid w:val="007D51BC"/>
    <w:rsid w:val="007E644A"/>
    <w:rsid w:val="007F070C"/>
    <w:rsid w:val="007F19DB"/>
    <w:rsid w:val="007F2148"/>
    <w:rsid w:val="0080573C"/>
    <w:rsid w:val="00821128"/>
    <w:rsid w:val="00853741"/>
    <w:rsid w:val="0086296B"/>
    <w:rsid w:val="00867099"/>
    <w:rsid w:val="00872049"/>
    <w:rsid w:val="00874023"/>
    <w:rsid w:val="008F61A5"/>
    <w:rsid w:val="009331EE"/>
    <w:rsid w:val="009403F1"/>
    <w:rsid w:val="0094086F"/>
    <w:rsid w:val="00950668"/>
    <w:rsid w:val="009A6306"/>
    <w:rsid w:val="009C2522"/>
    <w:rsid w:val="009D5920"/>
    <w:rsid w:val="009E5B7E"/>
    <w:rsid w:val="00A00449"/>
    <w:rsid w:val="00A04190"/>
    <w:rsid w:val="00A53725"/>
    <w:rsid w:val="00A6365A"/>
    <w:rsid w:val="00A918E2"/>
    <w:rsid w:val="00AC1230"/>
    <w:rsid w:val="00AE029D"/>
    <w:rsid w:val="00B00C73"/>
    <w:rsid w:val="00B13BE8"/>
    <w:rsid w:val="00B277F4"/>
    <w:rsid w:val="00B559B2"/>
    <w:rsid w:val="00B62E53"/>
    <w:rsid w:val="00B87F5C"/>
    <w:rsid w:val="00B957E5"/>
    <w:rsid w:val="00BA2706"/>
    <w:rsid w:val="00BA7C99"/>
    <w:rsid w:val="00BB6F80"/>
    <w:rsid w:val="00BC10D5"/>
    <w:rsid w:val="00BC68BA"/>
    <w:rsid w:val="00BD4A83"/>
    <w:rsid w:val="00C44348"/>
    <w:rsid w:val="00C51994"/>
    <w:rsid w:val="00C756FB"/>
    <w:rsid w:val="00C8139A"/>
    <w:rsid w:val="00C81E5B"/>
    <w:rsid w:val="00CA6CB6"/>
    <w:rsid w:val="00CB7B17"/>
    <w:rsid w:val="00CC1E88"/>
    <w:rsid w:val="00D16432"/>
    <w:rsid w:val="00D21E1A"/>
    <w:rsid w:val="00D27063"/>
    <w:rsid w:val="00D319E4"/>
    <w:rsid w:val="00D53A8A"/>
    <w:rsid w:val="00D54F22"/>
    <w:rsid w:val="00D578E4"/>
    <w:rsid w:val="00D6586F"/>
    <w:rsid w:val="00D8154E"/>
    <w:rsid w:val="00D826F9"/>
    <w:rsid w:val="00D9223F"/>
    <w:rsid w:val="00D96824"/>
    <w:rsid w:val="00D976AE"/>
    <w:rsid w:val="00DC7B26"/>
    <w:rsid w:val="00DE1511"/>
    <w:rsid w:val="00E000EB"/>
    <w:rsid w:val="00E10DE0"/>
    <w:rsid w:val="00E32E46"/>
    <w:rsid w:val="00E34708"/>
    <w:rsid w:val="00E503FB"/>
    <w:rsid w:val="00E52788"/>
    <w:rsid w:val="00E63B6A"/>
    <w:rsid w:val="00E7092C"/>
    <w:rsid w:val="00E7348F"/>
    <w:rsid w:val="00EA7B05"/>
    <w:rsid w:val="00EB2D81"/>
    <w:rsid w:val="00ED724F"/>
    <w:rsid w:val="00EF2668"/>
    <w:rsid w:val="00EF4703"/>
    <w:rsid w:val="00F050AB"/>
    <w:rsid w:val="00F10461"/>
    <w:rsid w:val="00F2727C"/>
    <w:rsid w:val="00F27A18"/>
    <w:rsid w:val="00F40FB6"/>
    <w:rsid w:val="00F642C7"/>
    <w:rsid w:val="00F71877"/>
    <w:rsid w:val="00F82EDD"/>
    <w:rsid w:val="00F87BE8"/>
    <w:rsid w:val="00FB2D56"/>
    <w:rsid w:val="00FB2F98"/>
    <w:rsid w:val="00FE5A23"/>
    <w:rsid w:val="00FF0B6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BE95E47B8E3047884D62D69E2F904D" ma:contentTypeVersion="0" ma:contentTypeDescription="新しいドキュメントを作成します。" ma:contentTypeScope="" ma:versionID="80c672a56878f155f949beaa48e6cf5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88B2-FDF1-4360-B5B9-297C34C69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359C5-68D8-4021-BF0F-FE2613C401EF}">
  <ds:schemaRefs>
    <ds:schemaRef ds:uri="http://schemas.microsoft.com/sharepoint/v3/contenttype/forms"/>
  </ds:schemaRefs>
</ds:datastoreItem>
</file>

<file path=customXml/itemProps3.xml><?xml version="1.0" encoding="utf-8"?>
<ds:datastoreItem xmlns:ds="http://schemas.openxmlformats.org/officeDocument/2006/customXml" ds:itemID="{8A6848D5-8CE5-4960-A017-2417F469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FCCC07-0504-4A8F-9462-7C3A9A72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27</cp:revision>
  <dcterms:created xsi:type="dcterms:W3CDTF">2022-11-11T06:14:00Z</dcterms:created>
  <dcterms:modified xsi:type="dcterms:W3CDTF">2023-03-09T06:07:00Z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ies>
</file>