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8C480" w14:textId="42F04418" w:rsidR="00CB7B17" w:rsidRDefault="003645EE" w:rsidP="003645EE">
      <w:pPr>
        <w:jc w:val="center"/>
        <w:rPr>
          <w:rFonts w:ascii="UD デジタル 教科書体 NP-R" w:eastAsia="UD デジタル 教科書体 NP-R"/>
          <w:sz w:val="24"/>
          <w:szCs w:val="32"/>
        </w:rPr>
      </w:pPr>
      <w:r>
        <w:rPr>
          <w:rFonts w:ascii="UD デジタル 教科書体 NP-R" w:eastAsia="UD デジタル 教科書体 NP-R" w:hint="eastAsia"/>
          <w:sz w:val="24"/>
          <w:szCs w:val="32"/>
        </w:rPr>
        <w:t>国語（</w:t>
      </w:r>
      <w:r w:rsidR="00535A88" w:rsidRPr="001D1A68">
        <w:rPr>
          <w:rFonts w:ascii="UD デジタル 教科書体 NP-R" w:eastAsia="UD デジタル 教科書体 NP-R" w:hint="eastAsia"/>
          <w:sz w:val="24"/>
          <w:szCs w:val="32"/>
        </w:rPr>
        <w:t>現代の国語</w:t>
      </w:r>
      <w:r>
        <w:rPr>
          <w:rFonts w:ascii="UD デジタル 教科書体 NP-R" w:eastAsia="UD デジタル 教科書体 NP-R" w:hint="eastAsia"/>
          <w:sz w:val="24"/>
          <w:szCs w:val="32"/>
        </w:rPr>
        <w:t>）</w:t>
      </w:r>
      <w:r w:rsidR="00535A88" w:rsidRPr="001D1A68">
        <w:rPr>
          <w:rFonts w:ascii="UD デジタル 教科書体 NP-R" w:eastAsia="UD デジタル 教科書体 NP-R" w:hint="eastAsia"/>
          <w:sz w:val="24"/>
          <w:szCs w:val="32"/>
        </w:rPr>
        <w:t xml:space="preserve">　</w:t>
      </w:r>
      <w:r>
        <w:rPr>
          <w:rFonts w:ascii="UD デジタル 教科書体 NP-R" w:eastAsia="UD デジタル 教科書体 NP-R" w:hint="eastAsia"/>
          <w:sz w:val="24"/>
          <w:szCs w:val="32"/>
        </w:rPr>
        <w:t>学習指導案</w:t>
      </w:r>
    </w:p>
    <w:p w14:paraId="2A3295C8" w14:textId="6C598885" w:rsidR="00465472" w:rsidRPr="003645EE" w:rsidRDefault="003645EE" w:rsidP="003645EE">
      <w:pPr>
        <w:jc w:val="right"/>
        <w:rPr>
          <w:rFonts w:ascii="UD デジタル 教科書体 NP-R" w:eastAsia="UD デジタル 教科書体 NP-R"/>
          <w:sz w:val="22"/>
          <w:szCs w:val="32"/>
        </w:rPr>
      </w:pPr>
      <w:r w:rsidRPr="003645EE">
        <w:rPr>
          <w:rFonts w:ascii="UD デジタル 教科書体 NP-R" w:eastAsia="UD デジタル 教科書体 NP-R" w:hint="eastAsia"/>
          <w:sz w:val="22"/>
          <w:szCs w:val="32"/>
        </w:rPr>
        <w:t>◎◎高等学校</w:t>
      </w:r>
    </w:p>
    <w:tbl>
      <w:tblPr>
        <w:tblStyle w:val="a3"/>
        <w:tblpPr w:leftFromText="142" w:rightFromText="142" w:vertAnchor="text" w:horzAnchor="margin" w:tblpY="1"/>
        <w:tblW w:w="0" w:type="auto"/>
        <w:tblLayout w:type="fixed"/>
        <w:tblLook w:val="04A0" w:firstRow="1" w:lastRow="0" w:firstColumn="1" w:lastColumn="0" w:noHBand="0" w:noVBand="1"/>
      </w:tblPr>
      <w:tblGrid>
        <w:gridCol w:w="988"/>
        <w:gridCol w:w="447"/>
        <w:gridCol w:w="2672"/>
        <w:gridCol w:w="3119"/>
        <w:gridCol w:w="3119"/>
      </w:tblGrid>
      <w:tr w:rsidR="00764124" w:rsidRPr="00CA6CB6" w14:paraId="63CC16CF" w14:textId="77777777" w:rsidTr="000C4D71">
        <w:tc>
          <w:tcPr>
            <w:tcW w:w="988" w:type="dxa"/>
            <w:vAlign w:val="center"/>
          </w:tcPr>
          <w:p w14:paraId="09791DAC" w14:textId="454ABD62" w:rsidR="00764124" w:rsidRDefault="00764124" w:rsidP="000C4D71">
            <w:pPr>
              <w:jc w:val="center"/>
              <w:rPr>
                <w:rFonts w:ascii="UD デジタル 教科書体 NP-R" w:eastAsia="UD デジタル 教科書体 NP-R"/>
              </w:rPr>
            </w:pPr>
            <w:r>
              <w:rPr>
                <w:rFonts w:ascii="UD デジタル 教科書体 NP-R" w:eastAsia="UD デジタル 教科書体 NP-R" w:hint="eastAsia"/>
              </w:rPr>
              <w:t>日時</w:t>
            </w:r>
          </w:p>
        </w:tc>
        <w:tc>
          <w:tcPr>
            <w:tcW w:w="3119" w:type="dxa"/>
            <w:gridSpan w:val="2"/>
            <w:vAlign w:val="center"/>
          </w:tcPr>
          <w:p w14:paraId="06741360" w14:textId="7C84B851" w:rsidR="00764124" w:rsidRDefault="0086296B" w:rsidP="000C4D71">
            <w:pPr>
              <w:jc w:val="center"/>
              <w:rPr>
                <w:rFonts w:ascii="UD デジタル 教科書体 NP-R" w:eastAsia="UD デジタル 教科書体 NP-R"/>
              </w:rPr>
            </w:pPr>
            <w:r>
              <w:rPr>
                <w:rFonts w:ascii="UD デジタル 教科書体 NP-R" w:eastAsia="UD デジタル 教科書体 NP-R" w:hint="eastAsia"/>
              </w:rPr>
              <w:t>令和</w:t>
            </w:r>
            <w:r w:rsidR="000023F6">
              <w:rPr>
                <w:rFonts w:ascii="UD デジタル 教科書体 NP-R" w:eastAsia="UD デジタル 教科書体 NP-R" w:hint="eastAsia"/>
              </w:rPr>
              <w:t>〇</w:t>
            </w:r>
            <w:r>
              <w:rPr>
                <w:rFonts w:ascii="UD デジタル 教科書体 NP-R" w:eastAsia="UD デジタル 教科書体 NP-R" w:hint="eastAsia"/>
              </w:rPr>
              <w:t>年</w:t>
            </w:r>
            <w:r w:rsidR="000023F6">
              <w:rPr>
                <w:rFonts w:ascii="UD デジタル 教科書体 NP-R" w:eastAsia="UD デジタル 教科書体 NP-R" w:hint="eastAsia"/>
              </w:rPr>
              <w:t>〇月〇</w:t>
            </w:r>
            <w:r w:rsidR="00764124">
              <w:rPr>
                <w:rFonts w:ascii="UD デジタル 教科書体 NP-R" w:eastAsia="UD デジタル 教科書体 NP-R" w:hint="eastAsia"/>
              </w:rPr>
              <w:t>日（</w:t>
            </w:r>
            <w:r w:rsidR="000023F6">
              <w:rPr>
                <w:rFonts w:ascii="UD デジタル 教科書体 NP-R" w:eastAsia="UD デジタル 教科書体 NP-R" w:hint="eastAsia"/>
              </w:rPr>
              <w:t>〇</w:t>
            </w:r>
            <w:r w:rsidR="00764124">
              <w:rPr>
                <w:rFonts w:ascii="UD デジタル 教科書体 NP-R" w:eastAsia="UD デジタル 教科書体 NP-R" w:hint="eastAsia"/>
              </w:rPr>
              <w:t>）</w:t>
            </w:r>
          </w:p>
        </w:tc>
        <w:tc>
          <w:tcPr>
            <w:tcW w:w="3119" w:type="dxa"/>
            <w:vAlign w:val="center"/>
          </w:tcPr>
          <w:p w14:paraId="2E17ECB8" w14:textId="78C1CC96" w:rsidR="00764124" w:rsidRPr="00572AE1" w:rsidRDefault="00764124" w:rsidP="000C4D71">
            <w:pPr>
              <w:jc w:val="center"/>
              <w:rPr>
                <w:rFonts w:ascii="UD デジタル 教科書体 NP-R" w:eastAsia="UD デジタル 教科書体 NP-R"/>
              </w:rPr>
            </w:pPr>
            <w:r>
              <w:rPr>
                <w:rFonts w:ascii="UD デジタル 教科書体 NP-R" w:eastAsia="UD デジタル 教科書体 NP-R" w:hint="eastAsia"/>
              </w:rPr>
              <w:t>場所</w:t>
            </w:r>
          </w:p>
        </w:tc>
        <w:tc>
          <w:tcPr>
            <w:tcW w:w="3119" w:type="dxa"/>
            <w:vAlign w:val="center"/>
          </w:tcPr>
          <w:p w14:paraId="66E11413" w14:textId="3D202538" w:rsidR="00764124" w:rsidRPr="001D1A68" w:rsidRDefault="000023F6" w:rsidP="000C4D71">
            <w:pPr>
              <w:jc w:val="center"/>
              <w:rPr>
                <w:rFonts w:ascii="UD デジタル 教科書体 NP-R" w:eastAsia="UD デジタル 教科書体 NP-R"/>
              </w:rPr>
            </w:pPr>
            <w:r>
              <w:rPr>
                <w:rFonts w:ascii="UD デジタル 教科書体 NP-R" w:eastAsia="UD デジタル 教科書体 NP-R" w:hint="eastAsia"/>
              </w:rPr>
              <w:t>□□□□</w:t>
            </w:r>
          </w:p>
        </w:tc>
      </w:tr>
      <w:tr w:rsidR="00764124" w:rsidRPr="00CA6CB6" w14:paraId="66BA479B" w14:textId="77777777" w:rsidTr="000C4D71">
        <w:tc>
          <w:tcPr>
            <w:tcW w:w="988" w:type="dxa"/>
            <w:vAlign w:val="center"/>
          </w:tcPr>
          <w:p w14:paraId="52E013C0" w14:textId="66153E5E" w:rsidR="00764124" w:rsidRDefault="00764124" w:rsidP="000C4D71">
            <w:pPr>
              <w:jc w:val="center"/>
              <w:rPr>
                <w:rFonts w:ascii="UD デジタル 教科書体 NP-R" w:eastAsia="UD デジタル 教科書体 NP-R"/>
              </w:rPr>
            </w:pPr>
            <w:r>
              <w:rPr>
                <w:rFonts w:ascii="UD デジタル 教科書体 NP-R" w:eastAsia="UD デジタル 教科書体 NP-R" w:hint="eastAsia"/>
              </w:rPr>
              <w:t>クラス</w:t>
            </w:r>
          </w:p>
        </w:tc>
        <w:tc>
          <w:tcPr>
            <w:tcW w:w="3119" w:type="dxa"/>
            <w:gridSpan w:val="2"/>
            <w:vAlign w:val="center"/>
          </w:tcPr>
          <w:p w14:paraId="79628DA1" w14:textId="1120572F" w:rsidR="00764124" w:rsidRDefault="000023F6" w:rsidP="000C4D71">
            <w:pPr>
              <w:jc w:val="center"/>
              <w:rPr>
                <w:rFonts w:ascii="UD デジタル 教科書体 NP-R" w:eastAsia="UD デジタル 教科書体 NP-R"/>
              </w:rPr>
            </w:pPr>
            <w:r>
              <w:rPr>
                <w:rFonts w:ascii="UD デジタル 教科書体 NP-R" w:eastAsia="UD デジタル 教科書体 NP-R" w:hint="eastAsia"/>
              </w:rPr>
              <w:t>△△△　（△△人</w:t>
            </w:r>
            <w:r w:rsidR="00764124">
              <w:rPr>
                <w:rFonts w:ascii="UD デジタル 教科書体 NP-R" w:eastAsia="UD デジタル 教科書体 NP-R" w:hint="eastAsia"/>
              </w:rPr>
              <w:t>）</w:t>
            </w:r>
          </w:p>
        </w:tc>
        <w:tc>
          <w:tcPr>
            <w:tcW w:w="3119" w:type="dxa"/>
            <w:vAlign w:val="center"/>
          </w:tcPr>
          <w:p w14:paraId="54E0545F" w14:textId="29109052" w:rsidR="00764124" w:rsidRPr="00572AE1" w:rsidRDefault="00764124" w:rsidP="000C4D71">
            <w:pPr>
              <w:jc w:val="center"/>
              <w:rPr>
                <w:rFonts w:ascii="UD デジタル 教科書体 NP-R" w:eastAsia="UD デジタル 教科書体 NP-R"/>
              </w:rPr>
            </w:pPr>
            <w:r>
              <w:rPr>
                <w:rFonts w:ascii="UD デジタル 教科書体 NP-R" w:eastAsia="UD デジタル 教科書体 NP-R" w:hint="eastAsia"/>
              </w:rPr>
              <w:t>授業者</w:t>
            </w:r>
          </w:p>
        </w:tc>
        <w:tc>
          <w:tcPr>
            <w:tcW w:w="3119" w:type="dxa"/>
            <w:vAlign w:val="center"/>
          </w:tcPr>
          <w:p w14:paraId="3D119628" w14:textId="635AD95B" w:rsidR="00764124" w:rsidRPr="001D1A68" w:rsidRDefault="000023F6" w:rsidP="000C4D71">
            <w:pPr>
              <w:jc w:val="center"/>
              <w:rPr>
                <w:rFonts w:ascii="UD デジタル 教科書体 NP-R" w:eastAsia="UD デジタル 教科書体 NP-R"/>
              </w:rPr>
            </w:pPr>
            <w:r>
              <w:rPr>
                <w:rFonts w:ascii="UD デジタル 教科書体 NP-R" w:eastAsia="UD デジタル 教科書体 NP-R" w:hint="eastAsia"/>
              </w:rPr>
              <w:t>◇◇◇◇</w:t>
            </w:r>
          </w:p>
        </w:tc>
      </w:tr>
      <w:tr w:rsidR="00CB7B17" w:rsidRPr="00CA6CB6" w14:paraId="7CD310E3" w14:textId="77777777" w:rsidTr="000C4D71">
        <w:tc>
          <w:tcPr>
            <w:tcW w:w="988" w:type="dxa"/>
            <w:vAlign w:val="center"/>
          </w:tcPr>
          <w:p w14:paraId="6CF6EA3E" w14:textId="77777777" w:rsidR="00CB7B17" w:rsidRPr="00CA6CB6" w:rsidRDefault="00CB7B17" w:rsidP="000C4D71">
            <w:pPr>
              <w:jc w:val="center"/>
              <w:rPr>
                <w:rFonts w:ascii="UD デジタル 教科書体 NP-R" w:eastAsia="UD デジタル 教科書体 NP-R"/>
              </w:rPr>
            </w:pPr>
            <w:r>
              <w:rPr>
                <w:rFonts w:ascii="UD デジタル 教科書体 NP-R" w:eastAsia="UD デジタル 教科書体 NP-R" w:hint="eastAsia"/>
              </w:rPr>
              <w:t>科目名</w:t>
            </w:r>
          </w:p>
        </w:tc>
        <w:tc>
          <w:tcPr>
            <w:tcW w:w="3119" w:type="dxa"/>
            <w:gridSpan w:val="2"/>
            <w:vAlign w:val="center"/>
          </w:tcPr>
          <w:p w14:paraId="578548E7" w14:textId="77777777" w:rsidR="00CB7B17" w:rsidRPr="00CA6CB6" w:rsidRDefault="00CB7B17" w:rsidP="000C4D71">
            <w:pPr>
              <w:jc w:val="center"/>
              <w:rPr>
                <w:rFonts w:ascii="UD デジタル 教科書体 NP-R" w:eastAsia="UD デジタル 教科書体 NP-R"/>
              </w:rPr>
            </w:pPr>
            <w:r>
              <w:rPr>
                <w:rFonts w:ascii="UD デジタル 教科書体 NP-R" w:eastAsia="UD デジタル 教科書体 NP-R" w:hint="eastAsia"/>
              </w:rPr>
              <w:t>現代の国語</w:t>
            </w:r>
          </w:p>
        </w:tc>
        <w:tc>
          <w:tcPr>
            <w:tcW w:w="3119" w:type="dxa"/>
            <w:vAlign w:val="center"/>
          </w:tcPr>
          <w:p w14:paraId="2F4AB3D7" w14:textId="77777777" w:rsidR="00CB7B17" w:rsidRPr="006C1ACD" w:rsidRDefault="00CB7B17" w:rsidP="000C4D71">
            <w:pPr>
              <w:jc w:val="center"/>
              <w:rPr>
                <w:rFonts w:ascii="UD デジタル 教科書体 NP-R" w:eastAsia="UD デジタル 教科書体 NP-R"/>
                <w:highlight w:val="yellow"/>
              </w:rPr>
            </w:pPr>
            <w:r w:rsidRPr="00572AE1">
              <w:rPr>
                <w:rFonts w:ascii="UD デジタル 教科書体 NP-R" w:eastAsia="UD デジタル 教科書体 NP-R" w:hint="eastAsia"/>
              </w:rPr>
              <w:t>単元名</w:t>
            </w:r>
          </w:p>
        </w:tc>
        <w:tc>
          <w:tcPr>
            <w:tcW w:w="3119" w:type="dxa"/>
            <w:vAlign w:val="center"/>
          </w:tcPr>
          <w:p w14:paraId="5FE2047D" w14:textId="789752D9" w:rsidR="00CB7B17" w:rsidRPr="001D1A68" w:rsidRDefault="000023F6" w:rsidP="000C4D71">
            <w:pPr>
              <w:jc w:val="center"/>
              <w:rPr>
                <w:rFonts w:ascii="UD デジタル 教科書体 NP-R" w:eastAsia="UD デジタル 教科書体 NP-R"/>
              </w:rPr>
            </w:pPr>
            <w:r>
              <w:rPr>
                <w:rFonts w:ascii="UD デジタル 教科書体 NP-R" w:eastAsia="UD デジタル 教科書体 NP-R" w:hint="eastAsia"/>
              </w:rPr>
              <w:t>「伝わる文章」を書こう</w:t>
            </w:r>
          </w:p>
        </w:tc>
      </w:tr>
      <w:tr w:rsidR="00CB7B17" w:rsidRPr="00CA6CB6" w14:paraId="2C777F40" w14:textId="77777777" w:rsidTr="000C4D71">
        <w:trPr>
          <w:trHeight w:val="293"/>
        </w:trPr>
        <w:tc>
          <w:tcPr>
            <w:tcW w:w="988" w:type="dxa"/>
            <w:vAlign w:val="center"/>
          </w:tcPr>
          <w:p w14:paraId="483BE0BB" w14:textId="77777777" w:rsidR="00CB7B17" w:rsidRPr="00CA6CB6" w:rsidRDefault="00CB7B17" w:rsidP="000C4D71">
            <w:pPr>
              <w:jc w:val="center"/>
              <w:rPr>
                <w:rFonts w:ascii="UD デジタル 教科書体 NP-R" w:eastAsia="UD デジタル 教科書体 NP-R"/>
              </w:rPr>
            </w:pPr>
            <w:r w:rsidRPr="00CA6CB6">
              <w:rPr>
                <w:rFonts w:ascii="UD デジタル 教科書体 NP-R" w:eastAsia="UD デジタル 教科書体 NP-R" w:hint="eastAsia"/>
                <w:sz w:val="18"/>
                <w:szCs w:val="18"/>
              </w:rPr>
              <w:t>使用教材</w:t>
            </w:r>
          </w:p>
        </w:tc>
        <w:tc>
          <w:tcPr>
            <w:tcW w:w="3119" w:type="dxa"/>
            <w:gridSpan w:val="2"/>
            <w:vAlign w:val="center"/>
          </w:tcPr>
          <w:p w14:paraId="15AE5E89" w14:textId="167117A6" w:rsidR="00CB7B17" w:rsidRPr="00CA6CB6" w:rsidRDefault="00CB7B17" w:rsidP="000C4D71">
            <w:pPr>
              <w:jc w:val="center"/>
              <w:rPr>
                <w:rFonts w:ascii="UD デジタル 教科書体 NP-R" w:eastAsia="UD デジタル 教科書体 NP-R"/>
              </w:rPr>
            </w:pPr>
            <w:r>
              <w:rPr>
                <w:rFonts w:ascii="UD デジタル 教科書体 NP-R" w:eastAsia="UD デジタル 教科書体 NP-R" w:hint="eastAsia"/>
              </w:rPr>
              <w:t>「</w:t>
            </w:r>
            <w:r w:rsidR="000023F6">
              <w:rPr>
                <w:rFonts w:ascii="UD デジタル 教科書体 NP-R" w:eastAsia="UD デジタル 教科書体 NP-R" w:hint="eastAsia"/>
              </w:rPr>
              <w:t>水の東西</w:t>
            </w:r>
            <w:r>
              <w:rPr>
                <w:rFonts w:ascii="UD デジタル 教科書体 NP-R" w:eastAsia="UD デジタル 教科書体 NP-R" w:hint="eastAsia"/>
              </w:rPr>
              <w:t>」（</w:t>
            </w:r>
            <w:r w:rsidR="000023F6">
              <w:rPr>
                <w:rFonts w:ascii="UD デジタル 教科書体 NP-R" w:eastAsia="UD デジタル 教科書体 NP-R" w:hint="eastAsia"/>
              </w:rPr>
              <w:t>山崎　正和</w:t>
            </w:r>
            <w:r>
              <w:rPr>
                <w:rFonts w:ascii="UD デジタル 教科書体 NP-R" w:eastAsia="UD デジタル 教科書体 NP-R" w:hint="eastAsia"/>
              </w:rPr>
              <w:t>）</w:t>
            </w:r>
          </w:p>
        </w:tc>
        <w:tc>
          <w:tcPr>
            <w:tcW w:w="3119" w:type="dxa"/>
            <w:vAlign w:val="center"/>
          </w:tcPr>
          <w:p w14:paraId="5D6D6B95" w14:textId="77777777" w:rsidR="00CB7B17" w:rsidRPr="00CA6CB6" w:rsidRDefault="00CB7B17" w:rsidP="000C4D71">
            <w:pPr>
              <w:jc w:val="center"/>
              <w:rPr>
                <w:rFonts w:ascii="UD デジタル 教科書体 NP-R" w:eastAsia="UD デジタル 教科書体 NP-R"/>
              </w:rPr>
            </w:pPr>
            <w:r>
              <w:rPr>
                <w:rFonts w:ascii="UD デジタル 教科書体 NP-R" w:eastAsia="UD デジタル 教科書体 NP-R" w:hint="eastAsia"/>
              </w:rPr>
              <w:t>使用教科書</w:t>
            </w:r>
          </w:p>
        </w:tc>
        <w:tc>
          <w:tcPr>
            <w:tcW w:w="3119" w:type="dxa"/>
            <w:vAlign w:val="center"/>
          </w:tcPr>
          <w:p w14:paraId="49C52DB6" w14:textId="2930D15D" w:rsidR="00CB7B17" w:rsidRPr="00CA6CB6" w:rsidRDefault="000023F6" w:rsidP="000C4D71">
            <w:pPr>
              <w:ind w:firstLineChars="100" w:firstLine="210"/>
              <w:jc w:val="center"/>
              <w:rPr>
                <w:rFonts w:ascii="UD デジタル 教科書体 NP-R" w:eastAsia="UD デジタル 教科書体 NP-R"/>
              </w:rPr>
            </w:pPr>
            <w:r>
              <w:rPr>
                <w:rFonts w:ascii="UD デジタル 教科書体 NP-R" w:eastAsia="UD デジタル 教科書体 NP-R" w:hint="eastAsia"/>
              </w:rPr>
              <w:t>▽▽▽▽▽</w:t>
            </w:r>
          </w:p>
        </w:tc>
      </w:tr>
      <w:tr w:rsidR="00CB7B17" w:rsidRPr="00CA6CB6" w14:paraId="4DFB517E" w14:textId="77777777" w:rsidTr="000C4D71">
        <w:trPr>
          <w:trHeight w:val="1971"/>
        </w:trPr>
        <w:tc>
          <w:tcPr>
            <w:tcW w:w="988" w:type="dxa"/>
          </w:tcPr>
          <w:p w14:paraId="4E77E838" w14:textId="77777777" w:rsidR="00CB7B17" w:rsidRDefault="003645EE" w:rsidP="000C4D71">
            <w:pPr>
              <w:rPr>
                <w:rFonts w:ascii="UD デジタル 教科書体 NP-R" w:eastAsia="UD デジタル 教科書体 NP-R"/>
              </w:rPr>
            </w:pPr>
            <w:r>
              <w:rPr>
                <w:rFonts w:ascii="UD デジタル 教科書体 NP-R" w:eastAsia="UD デジタル 教科書体 NP-R" w:hint="eastAsia"/>
              </w:rPr>
              <w:t>生徒</w:t>
            </w:r>
            <w:r w:rsidR="00CB7B17" w:rsidRPr="00CA6CB6">
              <w:rPr>
                <w:rFonts w:ascii="UD デジタル 教科書体 NP-R" w:eastAsia="UD デジタル 教科書体 NP-R" w:hint="eastAsia"/>
              </w:rPr>
              <w:t>観</w:t>
            </w:r>
          </w:p>
          <w:p w14:paraId="6CB85866" w14:textId="77777777" w:rsidR="00591022" w:rsidRDefault="00591022" w:rsidP="000C4D71">
            <w:pPr>
              <w:rPr>
                <w:rFonts w:ascii="UD デジタル 教科書体 NP-R" w:eastAsia="UD デジタル 教科書体 NP-R"/>
              </w:rPr>
            </w:pPr>
            <w:r>
              <w:rPr>
                <w:rFonts w:ascii="UD デジタル 教科書体 NP-R" w:eastAsia="UD デジタル 教科書体 NP-R" w:hint="eastAsia"/>
              </w:rPr>
              <w:t>指導観</w:t>
            </w:r>
          </w:p>
          <w:p w14:paraId="7F5995CF" w14:textId="1FB96B2D" w:rsidR="00591022" w:rsidRPr="00CA6CB6" w:rsidRDefault="00591022" w:rsidP="000C4D71">
            <w:pPr>
              <w:rPr>
                <w:rFonts w:ascii="UD デジタル 教科書体 NP-R" w:eastAsia="UD デジタル 教科書体 NP-R"/>
              </w:rPr>
            </w:pPr>
            <w:r>
              <w:rPr>
                <w:rFonts w:ascii="UD デジタル 教科書体 NP-R" w:eastAsia="UD デジタル 教科書体 NP-R" w:hint="eastAsia"/>
              </w:rPr>
              <w:t>教材観</w:t>
            </w:r>
          </w:p>
        </w:tc>
        <w:tc>
          <w:tcPr>
            <w:tcW w:w="9357" w:type="dxa"/>
            <w:gridSpan w:val="4"/>
          </w:tcPr>
          <w:p w14:paraId="2AD5250E" w14:textId="5E644F66" w:rsidR="00CB7B17" w:rsidRPr="00CA6CB6" w:rsidRDefault="003C35B5" w:rsidP="000C4D71">
            <w:pPr>
              <w:ind w:firstLineChars="100" w:firstLine="210"/>
              <w:rPr>
                <w:rFonts w:ascii="UD デジタル 教科書体 NP-R" w:eastAsia="UD デジタル 教科書体 NP-R"/>
              </w:rPr>
            </w:pPr>
            <w:r w:rsidRPr="003C35B5">
              <w:rPr>
                <w:rFonts w:ascii="UD デジタル 教科書体 NP-R" w:eastAsia="UD デジタル 教科書体 NP-R" w:hint="eastAsia"/>
              </w:rPr>
              <w:t>入学後間もないため、落ち着いて授業に参加している。一方で、人間関係形成期のため授業内で反応する場合を、周囲の様子を観察しながら行っている。自信のある生徒も、自信のない生徒も自身の考えを述べにくい状況であるため、授業内で学んだ知識・技能を活用して「説明</w:t>
            </w:r>
            <w:r>
              <w:rPr>
                <w:rFonts w:ascii="UD デジタル 教科書体 NP-R" w:eastAsia="UD デジタル 教科書体 NP-R" w:hint="eastAsia"/>
              </w:rPr>
              <w:t>的な文章」と「評論文」の違いを「伝わる文章」というテーマで書く言語活動の中で交流をしながら学びを深めたい。</w:t>
            </w:r>
            <w:r w:rsidRPr="003C35B5">
              <w:rPr>
                <w:rFonts w:ascii="UD デジタル 教科書体 NP-R" w:eastAsia="UD デジタル 教科書体 NP-R" w:hint="eastAsia"/>
              </w:rPr>
              <w:t>今後、生徒が「評論文」を読む際の基礎にするとともに、</w:t>
            </w:r>
            <w:r w:rsidR="00C81E5B" w:rsidRPr="00C81E5B">
              <w:rPr>
                <w:rFonts w:ascii="UD デジタル 教科書体 NP-R" w:eastAsia="UD デジタル 教科書体 NP-R" w:hint="eastAsia"/>
              </w:rPr>
              <w:t>評論文を読むことでさまざまな視点</w:t>
            </w:r>
            <w:r w:rsidR="00C8139A">
              <w:rPr>
                <w:rFonts w:ascii="UD デジタル 教科書体 NP-R" w:eastAsia="UD デジタル 教科書体 NP-R" w:hint="eastAsia"/>
              </w:rPr>
              <w:t>、</w:t>
            </w:r>
            <w:r w:rsidR="00C81E5B" w:rsidRPr="00C81E5B">
              <w:rPr>
                <w:rFonts w:ascii="UD デジタル 教科書体 NP-R" w:eastAsia="UD デジタル 教科書体 NP-R" w:hint="eastAsia"/>
              </w:rPr>
              <w:t>思考があることに気付き</w:t>
            </w:r>
            <w:r w:rsidR="00C8139A">
              <w:rPr>
                <w:rFonts w:ascii="UD デジタル 教科書体 NP-R" w:eastAsia="UD デジタル 教科書体 NP-R" w:hint="eastAsia"/>
              </w:rPr>
              <w:t>、中学校の説明的な文章からの発展につなげたい。</w:t>
            </w:r>
          </w:p>
        </w:tc>
      </w:tr>
      <w:tr w:rsidR="00CB7B17" w:rsidRPr="00CA6CB6" w14:paraId="0F29455A" w14:textId="77777777" w:rsidTr="000C4D71">
        <w:trPr>
          <w:trHeight w:val="1098"/>
        </w:trPr>
        <w:tc>
          <w:tcPr>
            <w:tcW w:w="988" w:type="dxa"/>
          </w:tcPr>
          <w:p w14:paraId="3D722C96" w14:textId="43222667" w:rsidR="00CB7B17" w:rsidRPr="00CA6CB6" w:rsidRDefault="003C35B5" w:rsidP="000C4D71">
            <w:pPr>
              <w:rPr>
                <w:rFonts w:ascii="UD デジタル 教科書体 NP-R" w:eastAsia="UD デジタル 教科書体 NP-R"/>
              </w:rPr>
            </w:pPr>
            <w:r>
              <w:rPr>
                <w:rFonts w:ascii="UD デジタル 教科書体 NP-R" w:eastAsia="UD デジタル 教科書体 NP-R" w:hint="eastAsia"/>
              </w:rPr>
              <w:t>単元の目標</w:t>
            </w:r>
          </w:p>
        </w:tc>
        <w:tc>
          <w:tcPr>
            <w:tcW w:w="9357" w:type="dxa"/>
            <w:gridSpan w:val="4"/>
          </w:tcPr>
          <w:p w14:paraId="3E405F7C" w14:textId="469BEA9E" w:rsidR="009C3722" w:rsidRPr="009C3722" w:rsidRDefault="009C3722" w:rsidP="000C4D71">
            <w:pPr>
              <w:pStyle w:val="af"/>
              <w:numPr>
                <w:ilvl w:val="0"/>
                <w:numId w:val="5"/>
              </w:numPr>
              <w:ind w:leftChars="0"/>
              <w:rPr>
                <w:rFonts w:ascii="UD デジタル 教科書体 NP-R" w:eastAsia="UD デジタル 教科書体 NP-R"/>
              </w:rPr>
            </w:pPr>
            <w:r w:rsidRPr="009C3722">
              <w:rPr>
                <w:rFonts w:ascii="UD デジタル 教科書体 NP-R" w:eastAsia="UD デジタル 教科書体 NP-R"/>
              </w:rPr>
              <w:t>実社会において理解したり表現したりするための必要な語句の量を増すとともに、語句や</w:t>
            </w:r>
          </w:p>
          <w:p w14:paraId="129C3831" w14:textId="108A1C14" w:rsidR="009C3722" w:rsidRDefault="009C3722" w:rsidP="000C4D71">
            <w:pPr>
              <w:pStyle w:val="af"/>
              <w:ind w:leftChars="0" w:left="834"/>
              <w:rPr>
                <w:rFonts w:ascii="UD デジタル 教科書体 NP-R" w:eastAsia="UD デジタル 教科書体 NP-R"/>
              </w:rPr>
            </w:pPr>
            <w:r w:rsidRPr="009C3722">
              <w:rPr>
                <w:rFonts w:ascii="UD デジタル 教科書体 NP-R" w:eastAsia="UD デジタル 教科書体 NP-R"/>
              </w:rPr>
              <w:t>語彙の構造や特色、用法及び表記の仕方などを理解し、話や文章の中で使うことを通して、語感を磨き語彙を豊かにすることができる。</w:t>
            </w:r>
            <w:r w:rsidRPr="009C3722">
              <w:rPr>
                <w:rFonts w:ascii="UD デジタル 教科書体 NP-R" w:eastAsia="UD デジタル 教科書体 NP-R" w:hint="eastAsia"/>
              </w:rPr>
              <w:t>〔知識及び技能〕</w:t>
            </w:r>
            <w:r w:rsidRPr="009C3722">
              <w:rPr>
                <w:rFonts w:ascii="UD デジタル 教科書体 NP-R" w:eastAsia="UD デジタル 教科書体 NP-R"/>
              </w:rPr>
              <w:t>(1)エ</w:t>
            </w:r>
          </w:p>
          <w:p w14:paraId="170A5A8B" w14:textId="034040F2" w:rsidR="009C3722" w:rsidRPr="009C3722" w:rsidRDefault="009C3722" w:rsidP="000C4D71">
            <w:pPr>
              <w:pStyle w:val="af"/>
              <w:numPr>
                <w:ilvl w:val="0"/>
                <w:numId w:val="5"/>
              </w:numPr>
              <w:ind w:leftChars="0"/>
              <w:rPr>
                <w:rFonts w:ascii="UD デジタル 教科書体 NP-R" w:eastAsia="UD デジタル 教科書体 NP-R"/>
              </w:rPr>
            </w:pPr>
            <w:r w:rsidRPr="009C3722">
              <w:rPr>
                <w:rFonts w:ascii="UD デジタル 教科書体 NP-R" w:eastAsia="UD デジタル 教科書体 NP-R"/>
              </w:rPr>
              <w:t>読み手の理解が得られるよう、論理の展開、情報の分量や重要性などを考えて、文章の構</w:t>
            </w:r>
          </w:p>
          <w:p w14:paraId="3306616D" w14:textId="675CB816" w:rsidR="009C3722" w:rsidRPr="009C3722" w:rsidRDefault="009C3722" w:rsidP="000C4D71">
            <w:pPr>
              <w:pStyle w:val="af"/>
              <w:ind w:leftChars="0" w:left="834"/>
              <w:rPr>
                <w:rFonts w:ascii="UD デジタル 教科書体 NP-R" w:eastAsia="UD デジタル 教科書体 NP-R"/>
              </w:rPr>
            </w:pPr>
            <w:r w:rsidRPr="009C3722">
              <w:rPr>
                <w:rFonts w:ascii="UD デジタル 教科書体 NP-R" w:eastAsia="UD デジタル 教科書体 NP-R"/>
              </w:rPr>
              <w:t>成や展開を工夫す</w:t>
            </w:r>
            <w:r w:rsidRPr="009C3722">
              <w:rPr>
                <w:rFonts w:ascii="UD デジタル 教科書体 NP-R" w:eastAsia="UD デジタル 教科書体 NP-R" w:hint="eastAsia"/>
              </w:rPr>
              <w:t>ることができる。〔思考力，判断力，表現力〕</w:t>
            </w:r>
            <w:r w:rsidRPr="009C3722">
              <w:rPr>
                <w:rFonts w:ascii="UD デジタル 教科書体 NP-R" w:eastAsia="UD デジタル 教科書体 NP-R"/>
              </w:rPr>
              <w:t>B(1)イ</w:t>
            </w:r>
          </w:p>
          <w:p w14:paraId="602539DA" w14:textId="0C9D7B26" w:rsidR="00CB7B17" w:rsidRPr="00406C71" w:rsidRDefault="009C3722" w:rsidP="000C4D71">
            <w:pPr>
              <w:pStyle w:val="af"/>
              <w:numPr>
                <w:ilvl w:val="0"/>
                <w:numId w:val="5"/>
              </w:numPr>
              <w:ind w:leftChars="0"/>
              <w:rPr>
                <w:rFonts w:ascii="UD デジタル 教科書体 NP-R" w:eastAsia="UD デジタル 教科書体 NP-R"/>
              </w:rPr>
            </w:pPr>
            <w:r w:rsidRPr="00864391">
              <w:rPr>
                <w:rFonts w:ascii="UD デジタル 教科書体 NP-R" w:eastAsia="UD デジタル 教科書体 NP-R"/>
              </w:rPr>
              <w:t>言葉がもつ価値への認識を深めるとともに、生涯にわたって読書に親しみ自己を向上させ、我が国の言語文化の担い手としての自覚をもち、言葉を通して他者や社会に関わろうとす</w:t>
            </w:r>
            <w:r w:rsidRPr="009C3722">
              <w:rPr>
                <w:rFonts w:ascii="UD デジタル 教科書体 NP-R" w:eastAsia="UD デジタル 教科書体 NP-R"/>
              </w:rPr>
              <w:t>る。</w:t>
            </w:r>
            <w:r w:rsidRPr="009C3722">
              <w:rPr>
                <w:rFonts w:ascii="UD デジタル 教科書体 NP-R" w:eastAsia="UD デジタル 教科書体 NP-R" w:hint="eastAsia"/>
              </w:rPr>
              <w:t>「学びに向かう力、人間性等」</w:t>
            </w:r>
          </w:p>
        </w:tc>
      </w:tr>
      <w:tr w:rsidR="00864391" w:rsidRPr="00CA6CB6" w14:paraId="0AC0B466" w14:textId="3224B28B" w:rsidTr="000C4D71">
        <w:trPr>
          <w:trHeight w:val="297"/>
        </w:trPr>
        <w:tc>
          <w:tcPr>
            <w:tcW w:w="988" w:type="dxa"/>
            <w:vMerge w:val="restart"/>
          </w:tcPr>
          <w:p w14:paraId="3D56496A" w14:textId="21F0B2E6" w:rsidR="00864391" w:rsidRPr="00CA6CB6" w:rsidRDefault="00864391" w:rsidP="000C4D71">
            <w:pPr>
              <w:rPr>
                <w:rFonts w:ascii="UD デジタル 教科書体 NP-R" w:eastAsia="UD デジタル 教科書体 NP-R"/>
              </w:rPr>
            </w:pPr>
            <w:r>
              <w:rPr>
                <w:rFonts w:ascii="UD デジタル 教科書体 NP-R" w:eastAsia="UD デジタル 教科書体 NP-R" w:hint="eastAsia"/>
              </w:rPr>
              <w:t>単元の評価規準</w:t>
            </w:r>
          </w:p>
        </w:tc>
        <w:tc>
          <w:tcPr>
            <w:tcW w:w="3119" w:type="dxa"/>
            <w:gridSpan w:val="2"/>
          </w:tcPr>
          <w:p w14:paraId="324B386E" w14:textId="32884BA2" w:rsidR="00864391" w:rsidRPr="00CA6CB6" w:rsidRDefault="00864391" w:rsidP="000C4D71">
            <w:pPr>
              <w:ind w:firstLineChars="100" w:firstLine="210"/>
              <w:jc w:val="center"/>
              <w:rPr>
                <w:rFonts w:ascii="UD デジタル 教科書体 NP-R" w:eastAsia="UD デジタル 教科書体 NP-R"/>
              </w:rPr>
            </w:pPr>
            <w:r w:rsidRPr="00864391">
              <w:rPr>
                <w:rFonts w:ascii="UD デジタル 教科書体 NP-R" w:eastAsia="UD デジタル 教科書体 NP-R" w:hint="eastAsia"/>
              </w:rPr>
              <w:t>知識・技能</w:t>
            </w:r>
          </w:p>
        </w:tc>
        <w:tc>
          <w:tcPr>
            <w:tcW w:w="3119" w:type="dxa"/>
          </w:tcPr>
          <w:p w14:paraId="134F0C2C" w14:textId="2EA7488B" w:rsidR="00864391" w:rsidRPr="00CA6CB6" w:rsidRDefault="00864391" w:rsidP="000C4D71">
            <w:pPr>
              <w:ind w:firstLineChars="100" w:firstLine="210"/>
              <w:jc w:val="center"/>
              <w:rPr>
                <w:rFonts w:ascii="UD デジタル 教科書体 NP-R" w:eastAsia="UD デジタル 教科書体 NP-R"/>
              </w:rPr>
            </w:pPr>
            <w:r w:rsidRPr="00864391">
              <w:rPr>
                <w:rFonts w:ascii="UD デジタル 教科書体 NP-R" w:eastAsia="UD デジタル 教科書体 NP-R" w:hint="eastAsia"/>
              </w:rPr>
              <w:t>思考・判断・表現</w:t>
            </w:r>
          </w:p>
        </w:tc>
        <w:tc>
          <w:tcPr>
            <w:tcW w:w="3119" w:type="dxa"/>
          </w:tcPr>
          <w:p w14:paraId="44E2448E" w14:textId="5C9215C7" w:rsidR="00864391" w:rsidRPr="00CA6CB6" w:rsidRDefault="00864391" w:rsidP="000C4D71">
            <w:pPr>
              <w:jc w:val="center"/>
              <w:rPr>
                <w:rFonts w:ascii="UD デジタル 教科書体 NP-R" w:eastAsia="UD デジタル 教科書体 NP-R"/>
              </w:rPr>
            </w:pPr>
            <w:r w:rsidRPr="00864391">
              <w:rPr>
                <w:rFonts w:ascii="UD デジタル 教科書体 NP-R" w:eastAsia="UD デジタル 教科書体 NP-R" w:hint="eastAsia"/>
              </w:rPr>
              <w:t>主体的に学習に取り組む態度</w:t>
            </w:r>
          </w:p>
        </w:tc>
      </w:tr>
      <w:tr w:rsidR="00864391" w:rsidRPr="00CA6CB6" w14:paraId="70F9A308" w14:textId="12C5E566" w:rsidTr="000C4D71">
        <w:trPr>
          <w:trHeight w:val="1473"/>
        </w:trPr>
        <w:tc>
          <w:tcPr>
            <w:tcW w:w="988" w:type="dxa"/>
            <w:vMerge/>
          </w:tcPr>
          <w:p w14:paraId="4D037DEC" w14:textId="77777777" w:rsidR="00864391" w:rsidRDefault="00864391" w:rsidP="000C4D71">
            <w:pPr>
              <w:rPr>
                <w:rFonts w:ascii="UD デジタル 教科書体 NP-R" w:eastAsia="UD デジタル 教科書体 NP-R"/>
              </w:rPr>
            </w:pPr>
          </w:p>
        </w:tc>
        <w:tc>
          <w:tcPr>
            <w:tcW w:w="3119" w:type="dxa"/>
            <w:gridSpan w:val="2"/>
          </w:tcPr>
          <w:p w14:paraId="1A029ACE" w14:textId="29209D21" w:rsidR="00864391" w:rsidRPr="000C4D71" w:rsidRDefault="000C4D71" w:rsidP="000C4D71">
            <w:pPr>
              <w:rPr>
                <w:rFonts w:ascii="UD デジタル 教科書体 NP-R" w:eastAsia="UD デジタル 教科書体 NP-R"/>
                <w:sz w:val="18"/>
              </w:rPr>
            </w:pPr>
            <w:r>
              <w:rPr>
                <w:rFonts w:ascii="UD デジタル 教科書体 NP-R" w:eastAsia="UD デジタル 教科書体 NP-R" w:hint="eastAsia"/>
                <w:sz w:val="18"/>
              </w:rPr>
              <w:t>①</w:t>
            </w:r>
            <w:r w:rsidR="00864391" w:rsidRPr="000C4D71">
              <w:rPr>
                <w:rFonts w:ascii="UD デジタル 教科書体 NP-R" w:eastAsia="UD デジタル 教科書体 NP-R" w:hint="eastAsia"/>
                <w:sz w:val="18"/>
              </w:rPr>
              <w:t xml:space="preserve">実社会において理解したり表現したりするための必要な語句の量を増すとともに、語句や語彙の構造や特色、用法及び表記の仕方などを理解し、話や文章の中で使うことを通して、語感を磨き語彙を豊かにすることができている。　</w:t>
            </w:r>
            <w:r w:rsidR="00864391" w:rsidRPr="000C4D71">
              <w:rPr>
                <w:rFonts w:ascii="UD デジタル 教科書体 NP-R" w:eastAsia="UD デジタル 教科書体 NP-R"/>
                <w:sz w:val="18"/>
              </w:rPr>
              <w:t>((1)エ)</w:t>
            </w:r>
          </w:p>
        </w:tc>
        <w:tc>
          <w:tcPr>
            <w:tcW w:w="3119" w:type="dxa"/>
            <w:tcBorders>
              <w:bottom w:val="single" w:sz="4" w:space="0" w:color="auto"/>
            </w:tcBorders>
          </w:tcPr>
          <w:p w14:paraId="3D2C1CD2" w14:textId="48DAEB6C" w:rsidR="00864391" w:rsidRPr="000C4D71" w:rsidRDefault="000C4D71" w:rsidP="000C4D71">
            <w:pPr>
              <w:rPr>
                <w:rFonts w:ascii="UD デジタル 教科書体 NP-R" w:eastAsia="UD デジタル 教科書体 NP-R"/>
                <w:sz w:val="18"/>
              </w:rPr>
            </w:pPr>
            <w:r>
              <w:rPr>
                <w:rFonts w:ascii="UD デジタル 教科書体 NP-R" w:eastAsia="UD デジタル 教科書体 NP-R" w:hint="eastAsia"/>
                <w:sz w:val="18"/>
              </w:rPr>
              <w:t>①</w:t>
            </w:r>
            <w:r w:rsidR="00864391" w:rsidRPr="000C4D71">
              <w:rPr>
                <w:rFonts w:ascii="UD デジタル 教科書体 NP-R" w:eastAsia="UD デジタル 教科書体 NP-R"/>
                <w:sz w:val="18"/>
              </w:rPr>
              <w:t>読み手の理解が得られるよう、論理の展開、情報の分量や重要性などを考えて、文章の構成や展開を工夫することができている。(B(1)イ)</w:t>
            </w:r>
          </w:p>
        </w:tc>
        <w:tc>
          <w:tcPr>
            <w:tcW w:w="3119" w:type="dxa"/>
          </w:tcPr>
          <w:p w14:paraId="4CFE3FBD" w14:textId="0F920E4B" w:rsidR="00864391" w:rsidRPr="000C4D71" w:rsidRDefault="000C4D71" w:rsidP="000C4D71">
            <w:pPr>
              <w:rPr>
                <w:rFonts w:ascii="UD デジタル 教科書体 NP-R" w:eastAsia="UD デジタル 教科書体 NP-R"/>
                <w:sz w:val="18"/>
              </w:rPr>
            </w:pPr>
            <w:r>
              <w:rPr>
                <w:rFonts w:ascii="UD デジタル 教科書体 NP-R" w:eastAsia="UD デジタル 教科書体 NP-R" w:hint="eastAsia"/>
                <w:sz w:val="18"/>
              </w:rPr>
              <w:t>①</w:t>
            </w:r>
            <w:r w:rsidR="00864391" w:rsidRPr="000C4D71">
              <w:rPr>
                <w:rFonts w:ascii="UD デジタル 教科書体 NP-R" w:eastAsia="UD デジタル 教科書体 NP-R"/>
                <w:sz w:val="18"/>
              </w:rPr>
              <w:t>レポートを書くことを通して、自分の考えが相手に的確に伝わるよう、説明の仕方や表現の仕方を粘り強く考える中で、自らの学習を調整しようとしている。</w:t>
            </w:r>
          </w:p>
        </w:tc>
      </w:tr>
      <w:tr w:rsidR="00D130DE" w:rsidRPr="00CA6CB6" w14:paraId="6A6A5014" w14:textId="77777777" w:rsidTr="000C4D71">
        <w:trPr>
          <w:trHeight w:val="402"/>
        </w:trPr>
        <w:tc>
          <w:tcPr>
            <w:tcW w:w="988" w:type="dxa"/>
          </w:tcPr>
          <w:p w14:paraId="6537A560" w14:textId="5266ECF4" w:rsidR="00D130DE" w:rsidRDefault="00663E1F" w:rsidP="000C4D71">
            <w:pPr>
              <w:rPr>
                <w:rFonts w:ascii="UD デジタル 教科書体 NP-R" w:eastAsia="UD デジタル 教科書体 NP-R"/>
              </w:rPr>
            </w:pPr>
            <w:r w:rsidRPr="00663E1F">
              <w:rPr>
                <w:rFonts w:ascii="UD デジタル 教科書体 NP-R" w:eastAsia="UD デジタル 教科書体 NP-R" w:hint="eastAsia"/>
                <w:sz w:val="18"/>
              </w:rPr>
              <w:t>単元の言語活動</w:t>
            </w:r>
          </w:p>
        </w:tc>
        <w:tc>
          <w:tcPr>
            <w:tcW w:w="9357" w:type="dxa"/>
            <w:gridSpan w:val="4"/>
          </w:tcPr>
          <w:p w14:paraId="584BAE4B" w14:textId="7FBE746A" w:rsidR="00D130DE" w:rsidRPr="00864391" w:rsidRDefault="00663E1F" w:rsidP="000C4D71">
            <w:pPr>
              <w:rPr>
                <w:rFonts w:ascii="UD デジタル 教科書体 NP-R" w:eastAsia="UD デジタル 教科書体 NP-R"/>
              </w:rPr>
            </w:pPr>
            <w:r w:rsidRPr="00663E1F">
              <w:rPr>
                <w:rFonts w:ascii="UD デジタル 教科書体 NP-R" w:eastAsia="UD デジタル 教科書体 NP-R" w:hint="eastAsia"/>
              </w:rPr>
              <w:t>本単元の教材で学んだ内容を基に、「説明的な文章」と「評論文（論説文）」の違いについて比較しながら、相手に「伝わる文章」を論述する。（関連：〔思考力，判断力，表現力〕</w:t>
            </w:r>
            <w:r w:rsidRPr="00663E1F">
              <w:rPr>
                <w:rFonts w:ascii="UD デジタル 教科書体 NP-R" w:eastAsia="UD デジタル 教科書体 NP-R"/>
              </w:rPr>
              <w:t>B(1)イ）</w:t>
            </w:r>
          </w:p>
        </w:tc>
      </w:tr>
      <w:tr w:rsidR="000C4D71" w:rsidRPr="00CA6CB6" w14:paraId="3D4FEEA1" w14:textId="77777777" w:rsidTr="000C4D71">
        <w:trPr>
          <w:trHeight w:val="295"/>
        </w:trPr>
        <w:tc>
          <w:tcPr>
            <w:tcW w:w="988" w:type="dxa"/>
            <w:vMerge w:val="restart"/>
          </w:tcPr>
          <w:p w14:paraId="5CEB1CC9" w14:textId="77777777" w:rsidR="000C4D71" w:rsidRDefault="000C4D71" w:rsidP="000C4D71">
            <w:pPr>
              <w:rPr>
                <w:rFonts w:ascii="UD デジタル 教科書体 NP-R" w:eastAsia="UD デジタル 教科書体 NP-R"/>
              </w:rPr>
            </w:pPr>
            <w:r>
              <w:rPr>
                <w:rFonts w:ascii="UD デジタル 教科書体 NP-R" w:eastAsia="UD デジタル 教科書体 NP-R" w:hint="eastAsia"/>
              </w:rPr>
              <w:t>指導と評価の計画</w:t>
            </w:r>
          </w:p>
          <w:p w14:paraId="0B8F117F" w14:textId="19D1EEC5" w:rsidR="00DF0621" w:rsidRDefault="00DF0621" w:rsidP="000C4D71">
            <w:pPr>
              <w:rPr>
                <w:rFonts w:ascii="UD デジタル 教科書体 NP-R" w:eastAsia="UD デジタル 教科書体 NP-R" w:hint="eastAsia"/>
              </w:rPr>
            </w:pPr>
            <w:r>
              <w:rPr>
                <w:rFonts w:ascii="UD デジタル 教科書体 NP-R" w:eastAsia="UD デジタル 教科書体 NP-R" w:hint="eastAsia"/>
              </w:rPr>
              <w:t>（全５時間）</w:t>
            </w:r>
          </w:p>
        </w:tc>
        <w:tc>
          <w:tcPr>
            <w:tcW w:w="3119" w:type="dxa"/>
            <w:gridSpan w:val="2"/>
          </w:tcPr>
          <w:p w14:paraId="0A9EDCC7" w14:textId="4C397523" w:rsidR="000C4D71" w:rsidRPr="00864391" w:rsidRDefault="000C4D71" w:rsidP="000C4D71">
            <w:pPr>
              <w:jc w:val="center"/>
              <w:rPr>
                <w:rFonts w:ascii="UD デジタル 教科書体 NP-R" w:eastAsia="UD デジタル 教科書体 NP-R"/>
              </w:rPr>
            </w:pPr>
            <w:r w:rsidRPr="000C4D71">
              <w:rPr>
                <w:rFonts w:ascii="UD デジタル 教科書体 NP-R" w:eastAsia="UD デジタル 教科書体 NP-R" w:hint="eastAsia"/>
              </w:rPr>
              <w:t>主たる学習活動</w:t>
            </w:r>
          </w:p>
        </w:tc>
        <w:tc>
          <w:tcPr>
            <w:tcW w:w="3119" w:type="dxa"/>
          </w:tcPr>
          <w:p w14:paraId="0B887525" w14:textId="596E5262" w:rsidR="000C4D71" w:rsidRPr="00864391" w:rsidRDefault="000C4D71" w:rsidP="000C4D71">
            <w:pPr>
              <w:jc w:val="center"/>
              <w:rPr>
                <w:rFonts w:ascii="UD デジタル 教科書体 NP-R" w:eastAsia="UD デジタル 教科書体 NP-R"/>
              </w:rPr>
            </w:pPr>
            <w:r w:rsidRPr="000C4D71">
              <w:rPr>
                <w:rFonts w:ascii="UD デジタル 教科書体 NP-R" w:eastAsia="UD デジタル 教科書体 NP-R" w:hint="eastAsia"/>
              </w:rPr>
              <w:t>評価する内容</w:t>
            </w:r>
          </w:p>
        </w:tc>
        <w:tc>
          <w:tcPr>
            <w:tcW w:w="3119" w:type="dxa"/>
          </w:tcPr>
          <w:p w14:paraId="0D02BE6C" w14:textId="281D3923" w:rsidR="000C4D71" w:rsidRPr="00864391" w:rsidRDefault="000C4D71" w:rsidP="000C4D71">
            <w:pPr>
              <w:jc w:val="center"/>
              <w:rPr>
                <w:rFonts w:ascii="UD デジタル 教科書体 NP-R" w:eastAsia="UD デジタル 教科書体 NP-R"/>
              </w:rPr>
            </w:pPr>
            <w:r w:rsidRPr="000C4D71">
              <w:rPr>
                <w:rFonts w:ascii="UD デジタル 教科書体 NP-R" w:eastAsia="UD デジタル 教科書体 NP-R" w:hint="eastAsia"/>
              </w:rPr>
              <w:t>評価方法</w:t>
            </w:r>
          </w:p>
        </w:tc>
      </w:tr>
      <w:tr w:rsidR="000C4D71" w:rsidRPr="00CA6CB6" w14:paraId="11946032" w14:textId="77777777" w:rsidTr="000C4D71">
        <w:trPr>
          <w:trHeight w:val="294"/>
        </w:trPr>
        <w:tc>
          <w:tcPr>
            <w:tcW w:w="988" w:type="dxa"/>
            <w:vMerge/>
          </w:tcPr>
          <w:p w14:paraId="1287D9AF" w14:textId="77777777" w:rsidR="000C4D71" w:rsidRDefault="000C4D71" w:rsidP="000C4D71">
            <w:pPr>
              <w:rPr>
                <w:rFonts w:ascii="UD デジタル 教科書体 NP-R" w:eastAsia="UD デジタル 教科書体 NP-R"/>
              </w:rPr>
            </w:pPr>
          </w:p>
        </w:tc>
        <w:tc>
          <w:tcPr>
            <w:tcW w:w="447" w:type="dxa"/>
          </w:tcPr>
          <w:p w14:paraId="4AB5974D" w14:textId="534F9A14" w:rsidR="000C4D71" w:rsidRPr="00864391" w:rsidRDefault="000C4D71" w:rsidP="000C4D71">
            <w:pPr>
              <w:rPr>
                <w:rFonts w:ascii="UD デジタル 教科書体 NP-R" w:eastAsia="UD デジタル 教科書体 NP-R"/>
              </w:rPr>
            </w:pPr>
            <w:r>
              <w:rPr>
                <w:rFonts w:ascii="UD デジタル 教科書体 NP-R" w:eastAsia="UD デジタル 教科書体 NP-R" w:hint="eastAsia"/>
              </w:rPr>
              <w:t>１</w:t>
            </w:r>
          </w:p>
        </w:tc>
        <w:tc>
          <w:tcPr>
            <w:tcW w:w="2672" w:type="dxa"/>
          </w:tcPr>
          <w:p w14:paraId="2C30980E" w14:textId="77777777" w:rsidR="00DF0621" w:rsidRDefault="00DF0621" w:rsidP="00DF0621">
            <w:pPr>
              <w:rPr>
                <w:rFonts w:ascii="UD デジタル 教科書体 NP-R" w:eastAsia="UD デジタル 教科書体 NP-R"/>
              </w:rPr>
            </w:pPr>
            <w:r w:rsidRPr="00DF0621">
              <w:rPr>
                <w:rFonts w:ascii="UD デジタル 教科書体 NP-R" w:eastAsia="UD デジタル 教科書体 NP-R" w:hint="eastAsia"/>
              </w:rPr>
              <w:t>・単元の目標確認</w:t>
            </w:r>
          </w:p>
          <w:p w14:paraId="703F05A7" w14:textId="1F1DD7F9" w:rsidR="000C4D71" w:rsidRPr="00864391" w:rsidRDefault="00DF0621" w:rsidP="00DF0621">
            <w:pPr>
              <w:rPr>
                <w:rFonts w:ascii="UD デジタル 教科書体 NP-R" w:eastAsia="UD デジタル 教科書体 NP-R"/>
              </w:rPr>
            </w:pPr>
            <w:r>
              <w:rPr>
                <w:rFonts w:ascii="UD デジタル 教科書体 NP-R" w:eastAsia="UD デジタル 教科書体 NP-R" w:hint="eastAsia"/>
              </w:rPr>
              <w:t>・</w:t>
            </w:r>
            <w:r w:rsidRPr="00DF0621">
              <w:rPr>
                <w:rFonts w:ascii="UD デジタル 教科書体 NP-R" w:eastAsia="UD デジタル 教科書体 NP-R" w:hint="eastAsia"/>
              </w:rPr>
              <w:t>本文の構成理解</w:t>
            </w:r>
          </w:p>
        </w:tc>
        <w:tc>
          <w:tcPr>
            <w:tcW w:w="3119" w:type="dxa"/>
          </w:tcPr>
          <w:p w14:paraId="337A4867" w14:textId="46381308" w:rsidR="000C4D71" w:rsidRPr="00864391" w:rsidRDefault="000C4D71" w:rsidP="000C4D71">
            <w:pPr>
              <w:rPr>
                <w:rFonts w:ascii="UD デジタル 教科書体 NP-R" w:eastAsia="UD デジタル 教科書体 NP-R"/>
              </w:rPr>
            </w:pPr>
            <w:r w:rsidRPr="000C4D71">
              <w:rPr>
                <w:rFonts w:ascii="UD デジタル 教科書体 NP-R" w:eastAsia="UD デジタル 教科書体 NP-R" w:hint="eastAsia"/>
              </w:rPr>
              <w:t>〔知識・技能〕①</w:t>
            </w:r>
          </w:p>
        </w:tc>
        <w:tc>
          <w:tcPr>
            <w:tcW w:w="3119" w:type="dxa"/>
          </w:tcPr>
          <w:p w14:paraId="753872AD" w14:textId="27008157" w:rsidR="000C4D71" w:rsidRPr="00864391" w:rsidRDefault="000C4D71" w:rsidP="000C4D71">
            <w:pPr>
              <w:rPr>
                <w:rFonts w:ascii="UD デジタル 教科書体 NP-R" w:eastAsia="UD デジタル 教科書体 NP-R"/>
              </w:rPr>
            </w:pPr>
            <w:r w:rsidRPr="000C4D71">
              <w:rPr>
                <w:rFonts w:ascii="UD デジタル 教科書体 NP-R" w:eastAsia="UD デジタル 教科書体 NP-R" w:hint="eastAsia"/>
              </w:rPr>
              <w:t>「記述の点検」</w:t>
            </w:r>
            <w:r w:rsidR="00DF0621" w:rsidRPr="00DF0621">
              <w:rPr>
                <w:rFonts w:ascii="UD デジタル 教科書体 NP-R" w:eastAsia="UD デジタル 教科書体 NP-R" w:hint="eastAsia"/>
              </w:rPr>
              <w:t>授業プリント</w:t>
            </w:r>
          </w:p>
        </w:tc>
      </w:tr>
      <w:tr w:rsidR="000C4D71" w:rsidRPr="00CA6CB6" w14:paraId="5567F4CF" w14:textId="77777777" w:rsidTr="000C4D71">
        <w:trPr>
          <w:trHeight w:val="295"/>
        </w:trPr>
        <w:tc>
          <w:tcPr>
            <w:tcW w:w="988" w:type="dxa"/>
            <w:vMerge/>
          </w:tcPr>
          <w:p w14:paraId="13925B95" w14:textId="77777777" w:rsidR="000C4D71" w:rsidRDefault="000C4D71" w:rsidP="000C4D71">
            <w:pPr>
              <w:rPr>
                <w:rFonts w:ascii="UD デジタル 教科書体 NP-R" w:eastAsia="UD デジタル 教科書体 NP-R"/>
              </w:rPr>
            </w:pPr>
          </w:p>
        </w:tc>
        <w:tc>
          <w:tcPr>
            <w:tcW w:w="447" w:type="dxa"/>
          </w:tcPr>
          <w:p w14:paraId="4D6757ED" w14:textId="2FD6CD5B" w:rsidR="000C4D71" w:rsidRPr="00864391" w:rsidRDefault="000C4D71" w:rsidP="000C4D71">
            <w:pPr>
              <w:rPr>
                <w:rFonts w:ascii="UD デジタル 教科書体 NP-R" w:eastAsia="UD デジタル 教科書体 NP-R"/>
              </w:rPr>
            </w:pPr>
            <w:r>
              <w:rPr>
                <w:rFonts w:ascii="UD デジタル 教科書体 NP-R" w:eastAsia="UD デジタル 教科書体 NP-R" w:hint="eastAsia"/>
              </w:rPr>
              <w:t>２</w:t>
            </w:r>
          </w:p>
        </w:tc>
        <w:tc>
          <w:tcPr>
            <w:tcW w:w="2672" w:type="dxa"/>
          </w:tcPr>
          <w:p w14:paraId="0D3F4256" w14:textId="56F33B2E" w:rsidR="000C4D71" w:rsidRPr="00864391" w:rsidRDefault="00DF0621" w:rsidP="00DF0621">
            <w:pPr>
              <w:rPr>
                <w:rFonts w:ascii="UD デジタル 教科書体 NP-R" w:eastAsia="UD デジタル 教科書体 NP-R"/>
              </w:rPr>
            </w:pPr>
            <w:r w:rsidRPr="00DF0621">
              <w:rPr>
                <w:rFonts w:ascii="UD デジタル 教科書体 NP-R" w:eastAsia="UD デジタル 教科書体 NP-R" w:hint="eastAsia"/>
              </w:rPr>
              <w:t>・第</w:t>
            </w:r>
            <w:r w:rsidRPr="00DF0621">
              <w:rPr>
                <w:rFonts w:ascii="UD デジタル 教科書体 NP-R" w:eastAsia="UD デジタル 教科書体 NP-R"/>
              </w:rPr>
              <w:t>1、２段落の読解</w:t>
            </w:r>
          </w:p>
        </w:tc>
        <w:tc>
          <w:tcPr>
            <w:tcW w:w="3119" w:type="dxa"/>
          </w:tcPr>
          <w:p w14:paraId="10A4F68B" w14:textId="483AA7AC" w:rsidR="000C4D71" w:rsidRPr="00864391" w:rsidRDefault="000C4D71" w:rsidP="000C4D71">
            <w:pPr>
              <w:rPr>
                <w:rFonts w:ascii="UD デジタル 教科書体 NP-R" w:eastAsia="UD デジタル 教科書体 NP-R"/>
              </w:rPr>
            </w:pPr>
            <w:r w:rsidRPr="000C4D71">
              <w:rPr>
                <w:rFonts w:ascii="UD デジタル 教科書体 NP-R" w:eastAsia="UD デジタル 教科書体 NP-R" w:hint="eastAsia"/>
              </w:rPr>
              <w:t>〔知識・技能〕①</w:t>
            </w:r>
          </w:p>
        </w:tc>
        <w:tc>
          <w:tcPr>
            <w:tcW w:w="3119" w:type="dxa"/>
          </w:tcPr>
          <w:p w14:paraId="2392E500" w14:textId="2890D7D5" w:rsidR="000C4D71" w:rsidRPr="00864391" w:rsidRDefault="000C4D71" w:rsidP="000C4D71">
            <w:pPr>
              <w:rPr>
                <w:rFonts w:ascii="UD デジタル 教科書体 NP-R" w:eastAsia="UD デジタル 教科書体 NP-R"/>
              </w:rPr>
            </w:pPr>
            <w:r w:rsidRPr="000C4D71">
              <w:rPr>
                <w:rFonts w:ascii="UD デジタル 教科書体 NP-R" w:eastAsia="UD デジタル 教科書体 NP-R" w:hint="eastAsia"/>
              </w:rPr>
              <w:t>「記述の分析」</w:t>
            </w:r>
            <w:r w:rsidR="00DF0621" w:rsidRPr="00DF0621">
              <w:rPr>
                <w:rFonts w:ascii="UD デジタル 教科書体 NP-R" w:eastAsia="UD デジタル 教科書体 NP-R" w:hint="eastAsia"/>
              </w:rPr>
              <w:t>ノート</w:t>
            </w:r>
          </w:p>
        </w:tc>
      </w:tr>
      <w:tr w:rsidR="000C4D71" w:rsidRPr="00CA6CB6" w14:paraId="234EE559" w14:textId="77777777" w:rsidTr="000C4D71">
        <w:trPr>
          <w:trHeight w:val="240"/>
        </w:trPr>
        <w:tc>
          <w:tcPr>
            <w:tcW w:w="988" w:type="dxa"/>
            <w:vMerge/>
          </w:tcPr>
          <w:p w14:paraId="05C9799C" w14:textId="77777777" w:rsidR="000C4D71" w:rsidRDefault="000C4D71" w:rsidP="000C4D71">
            <w:pPr>
              <w:rPr>
                <w:rFonts w:ascii="UD デジタル 教科書体 NP-R" w:eastAsia="UD デジタル 教科書体 NP-R"/>
              </w:rPr>
            </w:pPr>
          </w:p>
        </w:tc>
        <w:tc>
          <w:tcPr>
            <w:tcW w:w="447" w:type="dxa"/>
          </w:tcPr>
          <w:p w14:paraId="27A930D4" w14:textId="5E90D899" w:rsidR="000C4D71" w:rsidRPr="00864391" w:rsidRDefault="000C4D71" w:rsidP="000C4D71">
            <w:pPr>
              <w:rPr>
                <w:rFonts w:ascii="UD デジタル 教科書体 NP-R" w:eastAsia="UD デジタル 教科書体 NP-R"/>
              </w:rPr>
            </w:pPr>
            <w:r>
              <w:rPr>
                <w:rFonts w:ascii="UD デジタル 教科書体 NP-R" w:eastAsia="UD デジタル 教科書体 NP-R" w:hint="eastAsia"/>
              </w:rPr>
              <w:t>３</w:t>
            </w:r>
          </w:p>
        </w:tc>
        <w:tc>
          <w:tcPr>
            <w:tcW w:w="2672" w:type="dxa"/>
          </w:tcPr>
          <w:p w14:paraId="789CA0AF" w14:textId="4C3237BD" w:rsidR="000C4D71" w:rsidRPr="00864391" w:rsidRDefault="00DF0621" w:rsidP="00DF0621">
            <w:pPr>
              <w:rPr>
                <w:rFonts w:ascii="UD デジタル 教科書体 NP-R" w:eastAsia="UD デジタル 教科書体 NP-R"/>
              </w:rPr>
            </w:pPr>
            <w:r w:rsidRPr="00DF0621">
              <w:rPr>
                <w:rFonts w:ascii="UD デジタル 教科書体 NP-R" w:eastAsia="UD デジタル 教科書体 NP-R" w:hint="eastAsia"/>
              </w:rPr>
              <w:t>・第３、４段落の読解</w:t>
            </w:r>
          </w:p>
        </w:tc>
        <w:tc>
          <w:tcPr>
            <w:tcW w:w="3119" w:type="dxa"/>
          </w:tcPr>
          <w:p w14:paraId="20C2EEFA" w14:textId="71C04825" w:rsidR="000C4D71" w:rsidRPr="00864391" w:rsidRDefault="000C4D71" w:rsidP="000C4D71">
            <w:pPr>
              <w:rPr>
                <w:rFonts w:ascii="UD デジタル 教科書体 NP-R" w:eastAsia="UD デジタル 教科書体 NP-R"/>
              </w:rPr>
            </w:pPr>
            <w:r w:rsidRPr="000C4D71">
              <w:rPr>
                <w:rFonts w:ascii="UD デジタル 教科書体 NP-R" w:eastAsia="UD デジタル 教科書体 NP-R" w:hint="eastAsia"/>
              </w:rPr>
              <w:t>〔知識・技能〕①</w:t>
            </w:r>
          </w:p>
        </w:tc>
        <w:tc>
          <w:tcPr>
            <w:tcW w:w="3119" w:type="dxa"/>
          </w:tcPr>
          <w:p w14:paraId="7156A042" w14:textId="7BDF616A" w:rsidR="000C4D71" w:rsidRPr="00864391" w:rsidRDefault="000C4D71" w:rsidP="000C4D71">
            <w:pPr>
              <w:rPr>
                <w:rFonts w:ascii="UD デジタル 教科書体 NP-R" w:eastAsia="UD デジタル 教科書体 NP-R"/>
              </w:rPr>
            </w:pPr>
            <w:r w:rsidRPr="000C4D71">
              <w:rPr>
                <w:rFonts w:ascii="UD デジタル 教科書体 NP-R" w:eastAsia="UD デジタル 教科書体 NP-R" w:hint="eastAsia"/>
              </w:rPr>
              <w:t>「記述の分析」</w:t>
            </w:r>
            <w:r w:rsidR="00DF0621" w:rsidRPr="00DF0621">
              <w:rPr>
                <w:rFonts w:ascii="UD デジタル 教科書体 NP-R" w:eastAsia="UD デジタル 教科書体 NP-R" w:hint="eastAsia"/>
              </w:rPr>
              <w:t>ノート</w:t>
            </w:r>
          </w:p>
        </w:tc>
      </w:tr>
      <w:tr w:rsidR="000C4D71" w:rsidRPr="00CA6CB6" w14:paraId="0D0AD45A" w14:textId="77777777" w:rsidTr="000C4D71">
        <w:trPr>
          <w:trHeight w:val="305"/>
        </w:trPr>
        <w:tc>
          <w:tcPr>
            <w:tcW w:w="988" w:type="dxa"/>
            <w:vMerge/>
          </w:tcPr>
          <w:p w14:paraId="3CC87B46" w14:textId="77777777" w:rsidR="000C4D71" w:rsidRDefault="000C4D71" w:rsidP="000C4D71">
            <w:pPr>
              <w:rPr>
                <w:rFonts w:ascii="UD デジタル 教科書体 NP-R" w:eastAsia="UD デジタル 教科書体 NP-R"/>
              </w:rPr>
            </w:pPr>
          </w:p>
        </w:tc>
        <w:tc>
          <w:tcPr>
            <w:tcW w:w="447" w:type="dxa"/>
          </w:tcPr>
          <w:p w14:paraId="722E12A1" w14:textId="75D25CCA" w:rsidR="000C4D71" w:rsidRPr="00864391" w:rsidRDefault="000C4D71" w:rsidP="000C4D71">
            <w:pPr>
              <w:rPr>
                <w:rFonts w:ascii="UD デジタル 教科書体 NP-R" w:eastAsia="UD デジタル 教科書体 NP-R"/>
              </w:rPr>
            </w:pPr>
            <w:r>
              <w:rPr>
                <w:rFonts w:ascii="UD デジタル 教科書体 NP-R" w:eastAsia="UD デジタル 教科書体 NP-R" w:hint="eastAsia"/>
              </w:rPr>
              <w:t>４</w:t>
            </w:r>
          </w:p>
        </w:tc>
        <w:tc>
          <w:tcPr>
            <w:tcW w:w="2672" w:type="dxa"/>
          </w:tcPr>
          <w:p w14:paraId="2B929894" w14:textId="77777777" w:rsidR="000C4D71" w:rsidRDefault="00DF0621" w:rsidP="000C4D71">
            <w:pPr>
              <w:rPr>
                <w:rFonts w:ascii="UD デジタル 教科書体 NP-R" w:eastAsia="UD デジタル 教科書体 NP-R"/>
              </w:rPr>
            </w:pPr>
            <w:r w:rsidRPr="00DF0621">
              <w:rPr>
                <w:rFonts w:ascii="UD デジタル 教科書体 NP-R" w:eastAsia="UD デジタル 教科書体 NP-R" w:hint="eastAsia"/>
              </w:rPr>
              <w:t>・教材のまとめ</w:t>
            </w:r>
          </w:p>
          <w:p w14:paraId="6647ED3E" w14:textId="70B6C7ED" w:rsidR="00DF0621" w:rsidRPr="00864391" w:rsidRDefault="00DF0621" w:rsidP="000C4D71">
            <w:pPr>
              <w:rPr>
                <w:rFonts w:ascii="UD デジタル 教科書体 NP-R" w:eastAsia="UD デジタル 教科書体 NP-R" w:hint="eastAsia"/>
              </w:rPr>
            </w:pPr>
            <w:r>
              <w:rPr>
                <w:rFonts w:ascii="UD デジタル 教科書体 NP-R" w:eastAsia="UD デジタル 教科書体 NP-R" w:hint="eastAsia"/>
              </w:rPr>
              <w:t>・レポート作成</w:t>
            </w:r>
          </w:p>
        </w:tc>
        <w:tc>
          <w:tcPr>
            <w:tcW w:w="3119" w:type="dxa"/>
          </w:tcPr>
          <w:p w14:paraId="6C8DA166" w14:textId="1D05101D" w:rsidR="000C4D71" w:rsidRPr="00864391" w:rsidRDefault="000C4D71" w:rsidP="000C4D71">
            <w:pPr>
              <w:rPr>
                <w:rFonts w:ascii="UD デジタル 教科書体 NP-R" w:eastAsia="UD デジタル 教科書体 NP-R"/>
              </w:rPr>
            </w:pPr>
            <w:r w:rsidRPr="000C4D71">
              <w:rPr>
                <w:rFonts w:ascii="UD デジタル 教科書体 NP-R" w:eastAsia="UD デジタル 教科書体 NP-R" w:hint="eastAsia"/>
              </w:rPr>
              <w:t>〔思考・判断・表現〕①</w:t>
            </w:r>
          </w:p>
        </w:tc>
        <w:tc>
          <w:tcPr>
            <w:tcW w:w="3119" w:type="dxa"/>
          </w:tcPr>
          <w:p w14:paraId="1075AA16" w14:textId="1F4FBF0B" w:rsidR="000C4D71" w:rsidRPr="00864391" w:rsidRDefault="000C4D71" w:rsidP="000C4D71">
            <w:pPr>
              <w:rPr>
                <w:rFonts w:ascii="UD デジタル 教科書体 NP-R" w:eastAsia="UD デジタル 教科書体 NP-R"/>
              </w:rPr>
            </w:pPr>
            <w:r w:rsidRPr="000C4D71">
              <w:rPr>
                <w:rFonts w:ascii="UD デジタル 教科書体 NP-R" w:eastAsia="UD デジタル 教科書体 NP-R" w:hint="eastAsia"/>
              </w:rPr>
              <w:t>「記述の分析」</w:t>
            </w:r>
            <w:r w:rsidR="00DF0621" w:rsidRPr="00DF0621">
              <w:rPr>
                <w:rFonts w:ascii="UD デジタル 教科書体 NP-R" w:eastAsia="UD デジタル 教科書体 NP-R" w:hint="eastAsia"/>
              </w:rPr>
              <w:t>レポート</w:t>
            </w:r>
          </w:p>
        </w:tc>
      </w:tr>
      <w:tr w:rsidR="000C4D71" w:rsidRPr="00CA6CB6" w14:paraId="7AEA9B6C" w14:textId="77777777" w:rsidTr="000C4D71">
        <w:trPr>
          <w:trHeight w:val="305"/>
        </w:trPr>
        <w:tc>
          <w:tcPr>
            <w:tcW w:w="988" w:type="dxa"/>
            <w:vMerge/>
          </w:tcPr>
          <w:p w14:paraId="2518C2DC" w14:textId="77777777" w:rsidR="000C4D71" w:rsidRDefault="000C4D71" w:rsidP="000C4D71">
            <w:pPr>
              <w:rPr>
                <w:rFonts w:ascii="UD デジタル 教科書体 NP-R" w:eastAsia="UD デジタル 教科書体 NP-R"/>
              </w:rPr>
            </w:pPr>
          </w:p>
        </w:tc>
        <w:tc>
          <w:tcPr>
            <w:tcW w:w="447" w:type="dxa"/>
          </w:tcPr>
          <w:p w14:paraId="41F844B8" w14:textId="223EB136" w:rsidR="000C4D71" w:rsidRPr="00864391" w:rsidRDefault="000C4D71" w:rsidP="000C4D71">
            <w:pPr>
              <w:rPr>
                <w:rFonts w:ascii="UD デジタル 教科書体 NP-R" w:eastAsia="UD デジタル 教科書体 NP-R"/>
              </w:rPr>
            </w:pPr>
            <w:r>
              <w:rPr>
                <w:rFonts w:ascii="UD デジタル 教科書体 NP-R" w:eastAsia="UD デジタル 教科書体 NP-R" w:hint="eastAsia"/>
              </w:rPr>
              <w:t>５</w:t>
            </w:r>
          </w:p>
        </w:tc>
        <w:tc>
          <w:tcPr>
            <w:tcW w:w="2672" w:type="dxa"/>
          </w:tcPr>
          <w:p w14:paraId="085AC72D" w14:textId="77777777" w:rsidR="000C4D71" w:rsidRDefault="00DF0621" w:rsidP="000C4D71">
            <w:pPr>
              <w:rPr>
                <w:rFonts w:ascii="UD デジタル 教科書体 NP-R" w:eastAsia="UD デジタル 教科書体 NP-R"/>
              </w:rPr>
            </w:pPr>
            <w:r>
              <w:rPr>
                <w:rFonts w:ascii="UD デジタル 教科書体 NP-R" w:eastAsia="UD デジタル 教科書体 NP-R" w:hint="eastAsia"/>
              </w:rPr>
              <w:t>・</w:t>
            </w:r>
            <w:r w:rsidRPr="00DF0621">
              <w:rPr>
                <w:rFonts w:ascii="UD デジタル 教科書体 NP-R" w:eastAsia="UD デジタル 教科書体 NP-R" w:hint="eastAsia"/>
              </w:rPr>
              <w:t>レポートの清書</w:t>
            </w:r>
          </w:p>
          <w:p w14:paraId="43605228" w14:textId="619D5CD0" w:rsidR="00DF0621" w:rsidRPr="00864391" w:rsidRDefault="00DF0621" w:rsidP="000C4D71">
            <w:pPr>
              <w:rPr>
                <w:rFonts w:ascii="UD デジタル 教科書体 NP-R" w:eastAsia="UD デジタル 教科書体 NP-R" w:hint="eastAsia"/>
              </w:rPr>
            </w:pPr>
            <w:r>
              <w:rPr>
                <w:rFonts w:ascii="UD デジタル 教科書体 NP-R" w:eastAsia="UD デジタル 教科書体 NP-R" w:hint="eastAsia"/>
              </w:rPr>
              <w:t>・単元の振り返り</w:t>
            </w:r>
          </w:p>
        </w:tc>
        <w:tc>
          <w:tcPr>
            <w:tcW w:w="3119" w:type="dxa"/>
          </w:tcPr>
          <w:p w14:paraId="6C7115AA" w14:textId="1AA83E07" w:rsidR="000C4D71" w:rsidRPr="00864391" w:rsidRDefault="000C4D71" w:rsidP="000C4D71">
            <w:pPr>
              <w:rPr>
                <w:rFonts w:ascii="UD デジタル 教科書体 NP-R" w:eastAsia="UD デジタル 教科書体 NP-R"/>
              </w:rPr>
            </w:pPr>
            <w:r w:rsidRPr="000C4D71">
              <w:rPr>
                <w:rFonts w:ascii="UD デジタル 教科書体 NP-R" w:eastAsia="UD デジタル 教科書体 NP-R" w:hint="eastAsia"/>
              </w:rPr>
              <w:t>〔主体的に学習に取り組む態度〕①</w:t>
            </w:r>
            <w:r w:rsidRPr="000C4D71">
              <w:rPr>
                <w:rFonts w:ascii="UD デジタル 教科書体 NP-R" w:eastAsia="UD デジタル 教科書体 NP-R" w:hint="eastAsia"/>
              </w:rPr>
              <w:t>〔思考・判断・表現〕①</w:t>
            </w:r>
          </w:p>
        </w:tc>
        <w:tc>
          <w:tcPr>
            <w:tcW w:w="3119" w:type="dxa"/>
          </w:tcPr>
          <w:p w14:paraId="3306C90E" w14:textId="77777777" w:rsidR="000C4D71" w:rsidRDefault="000C4D71" w:rsidP="000C4D71">
            <w:pPr>
              <w:rPr>
                <w:rFonts w:ascii="UD デジタル 教科書体 NP-R" w:eastAsia="UD デジタル 教科書体 NP-R"/>
              </w:rPr>
            </w:pPr>
            <w:r w:rsidRPr="000C4D71">
              <w:rPr>
                <w:rFonts w:ascii="UD デジタル 教科書体 NP-R" w:eastAsia="UD デジタル 教科書体 NP-R" w:hint="eastAsia"/>
              </w:rPr>
              <w:t>「記述の分析」</w:t>
            </w:r>
            <w:r w:rsidR="00DF0621" w:rsidRPr="00DF0621">
              <w:rPr>
                <w:rFonts w:ascii="UD デジタル 教科書体 NP-R" w:eastAsia="UD デジタル 教科書体 NP-R" w:hint="eastAsia"/>
              </w:rPr>
              <w:t>レポート</w:t>
            </w:r>
          </w:p>
          <w:p w14:paraId="49591E42" w14:textId="59B69DA1" w:rsidR="00DF0621" w:rsidRPr="00864391" w:rsidRDefault="00DF0621" w:rsidP="000C4D71">
            <w:pPr>
              <w:rPr>
                <w:rFonts w:ascii="UD デジタル 教科書体 NP-R" w:eastAsia="UD デジタル 教科書体 NP-R" w:hint="eastAsia"/>
              </w:rPr>
            </w:pPr>
            <w:r>
              <w:rPr>
                <w:rFonts w:ascii="UD デジタル 教科書体 NP-R" w:eastAsia="UD デジタル 教科書体 NP-R" w:hint="eastAsia"/>
              </w:rPr>
              <w:t>振り返りシート</w:t>
            </w:r>
          </w:p>
        </w:tc>
      </w:tr>
    </w:tbl>
    <w:p w14:paraId="1C94C236" w14:textId="77777777" w:rsidR="00CB7B17" w:rsidRPr="000705AA" w:rsidRDefault="00CB7B17" w:rsidP="00535A88">
      <w:pPr>
        <w:rPr>
          <w:rFonts w:ascii="UD デジタル 教科書体 NP-R" w:eastAsia="UD デジタル 教科書体 NP-R"/>
        </w:rPr>
      </w:pPr>
    </w:p>
    <w:p w14:paraId="01BE5879" w14:textId="77777777" w:rsidR="001D1A68" w:rsidRPr="001D1A68" w:rsidRDefault="001D1A68" w:rsidP="00493B6D">
      <w:pPr>
        <w:rPr>
          <w:rFonts w:ascii="UD デジタル 教科書体 NP-R" w:eastAsia="UD デジタル 教科書体 NP-R"/>
        </w:rPr>
      </w:pPr>
    </w:p>
    <w:p w14:paraId="28FAD26D" w14:textId="47F5B3AA" w:rsidR="00BC10D5" w:rsidRPr="00CA6CB6" w:rsidRDefault="00BA7C99">
      <w:pPr>
        <w:rPr>
          <w:rFonts w:ascii="UD デジタル 教科書体 NP-R" w:eastAsia="UD デジタル 教科書体 NP-R"/>
        </w:rPr>
      </w:pPr>
      <w:bookmarkStart w:id="0" w:name="_GoBack"/>
      <w:bookmarkEnd w:id="0"/>
      <w:r w:rsidRPr="00CA6CB6">
        <w:rPr>
          <w:rFonts w:ascii="UD デジタル 教科書体 NP-R" w:eastAsia="UD デジタル 教科書体 NP-R" w:hint="eastAsia"/>
        </w:rPr>
        <w:lastRenderedPageBreak/>
        <w:t>学習指導案(</w:t>
      </w:r>
      <w:r w:rsidR="00C44348">
        <w:rPr>
          <w:rFonts w:ascii="UD デジタル 教科書体 NP-R" w:eastAsia="UD デジタル 教科書体 NP-R" w:hint="eastAsia"/>
        </w:rPr>
        <w:t>１</w:t>
      </w:r>
      <w:r w:rsidRPr="00CA6CB6">
        <w:rPr>
          <w:rFonts w:ascii="UD デジタル 教科書体 NP-R" w:eastAsia="UD デジタル 教科書体 NP-R" w:hint="eastAsia"/>
        </w:rPr>
        <w:t>時間目</w:t>
      </w:r>
      <w:r w:rsidRPr="00CA6CB6">
        <w:rPr>
          <w:rFonts w:ascii="UD デジタル 教科書体 NP-R" w:eastAsia="UD デジタル 教科書体 NP-R" w:hAnsi="Cambria" w:cs="Cambria" w:hint="eastAsia"/>
        </w:rPr>
        <w:t>/全</w:t>
      </w:r>
      <w:r w:rsidR="00C44348">
        <w:rPr>
          <w:rFonts w:ascii="UD デジタル 教科書体 NP-R" w:eastAsia="UD デジタル 教科書体 NP-R" w:hAnsi="Cambria" w:cs="Cambria" w:hint="eastAsia"/>
        </w:rPr>
        <w:t>５</w:t>
      </w:r>
      <w:r w:rsidRPr="00CA6CB6">
        <w:rPr>
          <w:rFonts w:ascii="UD デジタル 教科書体 NP-R" w:eastAsia="UD デジタル 教科書体 NP-R" w:hAnsi="Cambria" w:cs="Cambria" w:hint="eastAsia"/>
        </w:rPr>
        <w:t>時間</w:t>
      </w:r>
      <w:r w:rsidRPr="00CA6CB6">
        <w:rPr>
          <w:rFonts w:ascii="UD デジタル 教科書体 NP-R" w:eastAsia="UD デジタル 教科書体 NP-R" w:hint="eastAsia"/>
        </w:rPr>
        <w:t>)</w:t>
      </w:r>
    </w:p>
    <w:p w14:paraId="5CA76181" w14:textId="01B542E9" w:rsidR="00D578E4" w:rsidRPr="00D578E4" w:rsidRDefault="00BA7C99" w:rsidP="00003202">
      <w:pPr>
        <w:ind w:left="1470" w:hangingChars="700" w:hanging="1470"/>
        <w:rPr>
          <w:rFonts w:ascii="UD デジタル 教科書体 NP-R" w:eastAsia="UD デジタル 教科書体 NP-R"/>
        </w:rPr>
      </w:pPr>
      <w:r w:rsidRPr="00CA6CB6">
        <w:rPr>
          <w:rFonts w:ascii="UD デジタル 教科書体 NP-R" w:eastAsia="UD デジタル 教科書体 NP-R" w:hint="eastAsia"/>
        </w:rPr>
        <w:t>本時の目標：</w:t>
      </w:r>
      <w:r w:rsidR="009A6306">
        <w:rPr>
          <w:rFonts w:ascii="UD デジタル 教科書体 NP-R" w:eastAsia="UD デジタル 教科書体 NP-R" w:hint="eastAsia"/>
        </w:rPr>
        <w:t>ア．</w:t>
      </w:r>
      <w:r w:rsidR="00003202" w:rsidRPr="00003202">
        <w:rPr>
          <w:rFonts w:ascii="UD デジタル 教科書体 NP-R" w:eastAsia="UD デジタル 教科書体 NP-R"/>
        </w:rPr>
        <w:t>実社会において理解したり表現したりするための必要な語句の量を増すとともに、語句や語彙の構造や特色、用法及び表記の仕方などを理解し、話や文章の中で使うことを通して、語感を磨き語彙を豊かにすることができる</w:t>
      </w:r>
      <w:r w:rsidR="00D578E4" w:rsidRPr="00D578E4">
        <w:rPr>
          <w:rFonts w:ascii="UD デジタル 教科書体 NP-R" w:eastAsia="UD デジタル 教科書体 NP-R" w:hint="eastAsia"/>
        </w:rPr>
        <w:t xml:space="preserve">　　　　　　　</w:t>
      </w:r>
      <w:r w:rsidR="00003202">
        <w:rPr>
          <w:rFonts w:ascii="UD デジタル 教科書体 NP-R" w:eastAsia="UD デジタル 教科書体 NP-R" w:hint="eastAsia"/>
        </w:rPr>
        <w:t xml:space="preserve">　　　　　　　　　　</w:t>
      </w:r>
      <w:r w:rsidR="00D578E4" w:rsidRPr="00D578E4">
        <w:rPr>
          <w:rFonts w:ascii="UD デジタル 教科書体 NP-R" w:eastAsia="UD デジタル 教科書体 NP-R" w:hint="eastAsia"/>
        </w:rPr>
        <w:t>【思考・判断・表現】</w:t>
      </w:r>
    </w:p>
    <w:p w14:paraId="3F4D0A37" w14:textId="77777777" w:rsidR="00003202" w:rsidRDefault="00003202" w:rsidP="00D578E4">
      <w:pPr>
        <w:rPr>
          <w:rFonts w:ascii="UD デジタル 教科書体 NP-R" w:eastAsia="UD デジタル 教科書体 NP-R"/>
        </w:rPr>
      </w:pPr>
    </w:p>
    <w:p w14:paraId="34BC7FF6" w14:textId="5F4932EA" w:rsidR="00BA7C99" w:rsidRDefault="00003202" w:rsidP="00D578E4">
      <w:pPr>
        <w:rPr>
          <w:rFonts w:ascii="UD デジタル 教科書体 NP-R" w:eastAsia="UD デジタル 教科書体 NP-R"/>
        </w:rPr>
      </w:pPr>
      <w:r>
        <w:rPr>
          <w:rFonts w:ascii="UD デジタル 教科書体 NP-R" w:eastAsia="UD デジタル 教科書体 NP-R" w:hint="eastAsia"/>
        </w:rPr>
        <w:t>言語活動：ペアワークで構成の確認をする</w:t>
      </w:r>
    </w:p>
    <w:p w14:paraId="3E85D689" w14:textId="1531B2DC" w:rsidR="00BA7C99" w:rsidRPr="00CA6CB6" w:rsidRDefault="00BA7C99">
      <w:pPr>
        <w:rPr>
          <w:rFonts w:ascii="UD デジタル 教科書体 NP-R" w:eastAsia="UD デジタル 教科書体 NP-R"/>
        </w:rPr>
      </w:pPr>
      <w:r w:rsidRPr="00CA6CB6">
        <w:rPr>
          <w:rFonts w:ascii="UD デジタル 教科書体 NP-R" w:eastAsia="UD デジタル 教科書体 NP-R" w:hint="eastAsia"/>
        </w:rPr>
        <w:t>本時の展開</w:t>
      </w:r>
      <w:r w:rsidR="00702746">
        <w:rPr>
          <w:rFonts w:ascii="UD デジタル 教科書体 NP-R" w:eastAsia="UD デジタル 教科書体 NP-R" w:hint="eastAsia"/>
        </w:rPr>
        <w:t>：</w:t>
      </w:r>
    </w:p>
    <w:tbl>
      <w:tblPr>
        <w:tblStyle w:val="a3"/>
        <w:tblW w:w="0" w:type="auto"/>
        <w:tblLook w:val="04A0" w:firstRow="1" w:lastRow="0" w:firstColumn="1" w:lastColumn="0" w:noHBand="0" w:noVBand="1"/>
      </w:tblPr>
      <w:tblGrid>
        <w:gridCol w:w="846"/>
        <w:gridCol w:w="2126"/>
        <w:gridCol w:w="4394"/>
        <w:gridCol w:w="3084"/>
      </w:tblGrid>
      <w:tr w:rsidR="00853741" w:rsidRPr="00CA6CB6" w14:paraId="74FBF586" w14:textId="77777777" w:rsidTr="00BA7C99">
        <w:tc>
          <w:tcPr>
            <w:tcW w:w="846" w:type="dxa"/>
            <w:vAlign w:val="center"/>
          </w:tcPr>
          <w:p w14:paraId="2F841B44" w14:textId="77777777" w:rsidR="00853741" w:rsidRPr="00CA6CB6" w:rsidRDefault="00853741" w:rsidP="00853741">
            <w:pPr>
              <w:jc w:val="center"/>
              <w:rPr>
                <w:rFonts w:ascii="UD デジタル 教科書体 NP-R" w:eastAsia="UD デジタル 教科書体 NP-R"/>
              </w:rPr>
            </w:pPr>
          </w:p>
        </w:tc>
        <w:tc>
          <w:tcPr>
            <w:tcW w:w="2126" w:type="dxa"/>
            <w:vAlign w:val="center"/>
          </w:tcPr>
          <w:p w14:paraId="7A16BCD7" w14:textId="77777777" w:rsidR="00853741" w:rsidRPr="00CA6CB6" w:rsidRDefault="00853741" w:rsidP="00853741">
            <w:pPr>
              <w:jc w:val="center"/>
              <w:rPr>
                <w:rFonts w:ascii="UD デジタル 教科書体 NP-R" w:eastAsia="UD デジタル 教科書体 NP-R"/>
              </w:rPr>
            </w:pPr>
            <w:r w:rsidRPr="00CA6CB6">
              <w:rPr>
                <w:rFonts w:ascii="UD デジタル 教科書体 NP-R" w:eastAsia="UD デジタル 教科書体 NP-R" w:hint="eastAsia"/>
              </w:rPr>
              <w:t>学習内容</w:t>
            </w:r>
          </w:p>
        </w:tc>
        <w:tc>
          <w:tcPr>
            <w:tcW w:w="4394" w:type="dxa"/>
            <w:vAlign w:val="center"/>
          </w:tcPr>
          <w:p w14:paraId="55578CB3" w14:textId="77777777" w:rsidR="00853741" w:rsidRPr="00CA6CB6" w:rsidRDefault="00853741" w:rsidP="00853741">
            <w:pPr>
              <w:jc w:val="center"/>
              <w:rPr>
                <w:rFonts w:ascii="UD デジタル 教科書体 NP-R" w:eastAsia="UD デジタル 教科書体 NP-R"/>
              </w:rPr>
            </w:pPr>
            <w:r w:rsidRPr="00CA6CB6">
              <w:rPr>
                <w:rFonts w:ascii="UD デジタル 教科書体 NP-R" w:eastAsia="UD デジタル 教科書体 NP-R" w:hint="eastAsia"/>
              </w:rPr>
              <w:t>学習活動</w:t>
            </w:r>
          </w:p>
        </w:tc>
        <w:tc>
          <w:tcPr>
            <w:tcW w:w="3084" w:type="dxa"/>
            <w:vAlign w:val="center"/>
          </w:tcPr>
          <w:p w14:paraId="1ABD8DF7" w14:textId="77777777" w:rsidR="00853741" w:rsidRPr="00CA6CB6" w:rsidRDefault="00853741" w:rsidP="00853741">
            <w:pPr>
              <w:jc w:val="center"/>
              <w:rPr>
                <w:rFonts w:ascii="UD デジタル 教科書体 NP-R" w:eastAsia="UD デジタル 教科書体 NP-R"/>
              </w:rPr>
            </w:pPr>
            <w:r w:rsidRPr="00CA6CB6">
              <w:rPr>
                <w:rFonts w:ascii="UD デジタル 教科書体 NP-R" w:eastAsia="UD デジタル 教科書体 NP-R" w:hint="eastAsia"/>
              </w:rPr>
              <w:t>指導上の留意点・評価</w:t>
            </w:r>
          </w:p>
        </w:tc>
      </w:tr>
      <w:tr w:rsidR="00BC10D5" w:rsidRPr="00CA6CB6" w14:paraId="20EF4119" w14:textId="77777777" w:rsidTr="00BA7C99">
        <w:tc>
          <w:tcPr>
            <w:tcW w:w="846" w:type="dxa"/>
          </w:tcPr>
          <w:p w14:paraId="010709BF" w14:textId="77777777" w:rsidR="00BC10D5" w:rsidRPr="00CA6CB6" w:rsidRDefault="00BC10D5" w:rsidP="00BC10D5">
            <w:pPr>
              <w:jc w:val="center"/>
              <w:rPr>
                <w:rFonts w:ascii="UD デジタル 教科書体 NP-R" w:eastAsia="UD デジタル 教科書体 NP-R"/>
              </w:rPr>
            </w:pPr>
            <w:r w:rsidRPr="00CA6CB6">
              <w:rPr>
                <w:rFonts w:ascii="UD デジタル 教科書体 NP-R" w:eastAsia="UD デジタル 教科書体 NP-R" w:hint="eastAsia"/>
              </w:rPr>
              <w:t>導入</w:t>
            </w:r>
          </w:p>
          <w:p w14:paraId="060DA5CE" w14:textId="77777777" w:rsidR="00BC10D5" w:rsidRPr="00CA6CB6" w:rsidRDefault="00D54F22" w:rsidP="00BC10D5">
            <w:pPr>
              <w:jc w:val="center"/>
              <w:rPr>
                <w:rFonts w:ascii="UD デジタル 教科書体 NP-R" w:eastAsia="UD デジタル 教科書体 NP-R"/>
              </w:rPr>
            </w:pPr>
            <w:r>
              <w:rPr>
                <w:rFonts w:ascii="UD デジタル 教科書体 NP-R" w:eastAsia="UD デジタル 教科書体 NP-R" w:hint="eastAsia"/>
              </w:rPr>
              <w:t>５</w:t>
            </w:r>
            <w:r w:rsidR="00BA7C99" w:rsidRPr="00CA6CB6">
              <w:rPr>
                <w:rFonts w:ascii="UD デジタル 教科書体 NP-R" w:eastAsia="UD デジタル 教科書体 NP-R" w:hint="eastAsia"/>
              </w:rPr>
              <w:t>分</w:t>
            </w:r>
          </w:p>
        </w:tc>
        <w:tc>
          <w:tcPr>
            <w:tcW w:w="2126" w:type="dxa"/>
          </w:tcPr>
          <w:p w14:paraId="5DAAED8D" w14:textId="58C15C45" w:rsidR="00BC10D5" w:rsidRPr="00CA6CB6" w:rsidRDefault="00003202" w:rsidP="00003202">
            <w:pPr>
              <w:ind w:left="210" w:hangingChars="100" w:hanging="210"/>
              <w:rPr>
                <w:rFonts w:ascii="UD デジタル 教科書体 NP-R" w:eastAsia="UD デジタル 教科書体 NP-R"/>
              </w:rPr>
            </w:pPr>
            <w:r>
              <w:rPr>
                <w:rFonts w:ascii="UD デジタル 教科書体 NP-R" w:eastAsia="UD デジタル 教科書体 NP-R" w:hint="eastAsia"/>
              </w:rPr>
              <w:t>□中学校で学んだ文章を複数提示しジャンルについて確認する。</w:t>
            </w:r>
          </w:p>
        </w:tc>
        <w:tc>
          <w:tcPr>
            <w:tcW w:w="4394" w:type="dxa"/>
          </w:tcPr>
          <w:p w14:paraId="73BB6928" w14:textId="77777777" w:rsidR="00003202" w:rsidRDefault="001D277F" w:rsidP="00003202">
            <w:pPr>
              <w:rPr>
                <w:rFonts w:ascii="UD デジタル 教科書体 NP-R" w:eastAsia="UD デジタル 教科書体 NP-R"/>
              </w:rPr>
            </w:pPr>
            <w:r w:rsidRPr="001D277F">
              <w:rPr>
                <w:rFonts w:ascii="UD デジタル 教科書体 NP-R" w:eastAsia="UD デジタル 教科書体 NP-R" w:hint="eastAsia"/>
              </w:rPr>
              <w:t>・</w:t>
            </w:r>
            <w:r w:rsidR="00003202">
              <w:rPr>
                <w:rFonts w:ascii="UD デジタル 教科書体 NP-R" w:eastAsia="UD デジタル 教科書体 NP-R" w:hint="eastAsia"/>
              </w:rPr>
              <w:t>例示される説明的な文章を</w:t>
            </w:r>
            <w:r w:rsidRPr="001D277F">
              <w:rPr>
                <w:rFonts w:ascii="UD デジタル 教科書体 NP-R" w:eastAsia="UD デジタル 教科書体 NP-R" w:hint="eastAsia"/>
              </w:rPr>
              <w:t>確認</w:t>
            </w:r>
            <w:r w:rsidR="00003202">
              <w:rPr>
                <w:rFonts w:ascii="UD デジタル 教科書体 NP-R" w:eastAsia="UD デジタル 教科書体 NP-R" w:hint="eastAsia"/>
              </w:rPr>
              <w:t>し、ジャン</w:t>
            </w:r>
          </w:p>
          <w:p w14:paraId="577DC867" w14:textId="38CB8BB5" w:rsidR="00BA7C99" w:rsidRPr="00CA6CB6" w:rsidRDefault="00003202" w:rsidP="00003202">
            <w:pPr>
              <w:ind w:firstLineChars="100" w:firstLine="210"/>
              <w:rPr>
                <w:rFonts w:ascii="UD デジタル 教科書体 NP-R" w:eastAsia="UD デジタル 教科書体 NP-R"/>
              </w:rPr>
            </w:pPr>
            <w:r>
              <w:rPr>
                <w:rFonts w:ascii="UD デジタル 教科書体 NP-R" w:eastAsia="UD デジタル 教科書体 NP-R" w:hint="eastAsia"/>
              </w:rPr>
              <w:t>ルを理解</w:t>
            </w:r>
            <w:r w:rsidR="001D277F" w:rsidRPr="001D277F">
              <w:rPr>
                <w:rFonts w:ascii="UD デジタル 教科書体 NP-R" w:eastAsia="UD デジタル 教科書体 NP-R" w:hint="eastAsia"/>
              </w:rPr>
              <w:t>する。</w:t>
            </w:r>
          </w:p>
        </w:tc>
        <w:tc>
          <w:tcPr>
            <w:tcW w:w="3084" w:type="dxa"/>
          </w:tcPr>
          <w:p w14:paraId="0F7E03CE" w14:textId="234E4882" w:rsidR="001D277F" w:rsidRPr="001D277F" w:rsidRDefault="001D277F" w:rsidP="00003202">
            <w:pPr>
              <w:rPr>
                <w:rFonts w:ascii="UD デジタル 教科書体 NP-R" w:eastAsia="UD デジタル 教科書体 NP-R"/>
              </w:rPr>
            </w:pPr>
            <w:r w:rsidRPr="001D277F">
              <w:rPr>
                <w:rFonts w:ascii="UD デジタル 教科書体 NP-R" w:eastAsia="UD デジタル 教科書体 NP-R" w:hint="eastAsia"/>
              </w:rPr>
              <w:t>・</w:t>
            </w:r>
            <w:r w:rsidR="00003202">
              <w:rPr>
                <w:rFonts w:ascii="UD デジタル 教科書体 NP-R" w:eastAsia="UD デジタル 教科書体 NP-R" w:hint="eastAsia"/>
              </w:rPr>
              <w:t>隣同士で確認させる。</w:t>
            </w:r>
          </w:p>
          <w:p w14:paraId="62278391" w14:textId="780B5D02" w:rsidR="00BA7C99" w:rsidRPr="00CA6CB6" w:rsidRDefault="00BA7C99" w:rsidP="00EA7B05">
            <w:pPr>
              <w:ind w:leftChars="100" w:left="210"/>
              <w:rPr>
                <w:rFonts w:ascii="UD デジタル 教科書体 NP-R" w:eastAsia="UD デジタル 教科書体 NP-R"/>
              </w:rPr>
            </w:pPr>
          </w:p>
        </w:tc>
      </w:tr>
      <w:tr w:rsidR="00BC10D5" w:rsidRPr="00CA6CB6" w14:paraId="52F6B8C6" w14:textId="77777777" w:rsidTr="00F050AB">
        <w:trPr>
          <w:trHeight w:val="3676"/>
        </w:trPr>
        <w:tc>
          <w:tcPr>
            <w:tcW w:w="846" w:type="dxa"/>
          </w:tcPr>
          <w:p w14:paraId="15A11362" w14:textId="77777777" w:rsidR="00BC10D5" w:rsidRPr="00CA6CB6" w:rsidRDefault="00BC10D5" w:rsidP="00BC10D5">
            <w:pPr>
              <w:jc w:val="center"/>
              <w:rPr>
                <w:rFonts w:ascii="UD デジタル 教科書体 NP-R" w:eastAsia="UD デジタル 教科書体 NP-R"/>
              </w:rPr>
            </w:pPr>
            <w:r w:rsidRPr="00CA6CB6">
              <w:rPr>
                <w:rFonts w:ascii="UD デジタル 教科書体 NP-R" w:eastAsia="UD デジタル 教科書体 NP-R" w:hint="eastAsia"/>
              </w:rPr>
              <w:t>展開</w:t>
            </w:r>
            <w:r w:rsidR="001D277F">
              <w:rPr>
                <w:rFonts w:ascii="UD デジタル 教科書体 NP-R" w:eastAsia="UD デジタル 教科書体 NP-R" w:hint="eastAsia"/>
              </w:rPr>
              <w:t>①</w:t>
            </w:r>
          </w:p>
          <w:p w14:paraId="5F714C06" w14:textId="1DF16423" w:rsidR="00BA7C99" w:rsidRPr="00CA6CB6" w:rsidRDefault="005D0ABA" w:rsidP="00BC10D5">
            <w:pPr>
              <w:jc w:val="center"/>
              <w:rPr>
                <w:rFonts w:ascii="UD デジタル 教科書体 NP-R" w:eastAsia="UD デジタル 教科書体 NP-R"/>
              </w:rPr>
            </w:pPr>
            <w:r>
              <w:rPr>
                <w:rFonts w:ascii="UD デジタル 教科書体 NP-R" w:eastAsia="UD デジタル 教科書体 NP-R" w:hint="eastAsia"/>
              </w:rPr>
              <w:t>１５</w:t>
            </w:r>
            <w:r w:rsidR="00BA7C99" w:rsidRPr="00CA6CB6">
              <w:rPr>
                <w:rFonts w:ascii="UD デジタル 教科書体 NP-R" w:eastAsia="UD デジタル 教科書体 NP-R" w:hint="eastAsia"/>
              </w:rPr>
              <w:t>分</w:t>
            </w:r>
          </w:p>
        </w:tc>
        <w:tc>
          <w:tcPr>
            <w:tcW w:w="2126" w:type="dxa"/>
          </w:tcPr>
          <w:p w14:paraId="48C68203" w14:textId="1016D760" w:rsidR="00003202" w:rsidRDefault="00003202" w:rsidP="00EA7B05">
            <w:pPr>
              <w:ind w:left="210" w:hangingChars="100" w:hanging="210"/>
              <w:rPr>
                <w:rFonts w:ascii="UD デジタル 教科書体 NP-R" w:eastAsia="UD デジタル 教科書体 NP-R"/>
              </w:rPr>
            </w:pPr>
            <w:r>
              <w:rPr>
                <w:rFonts w:ascii="UD デジタル 教科書体 NP-R" w:eastAsia="UD デジタル 教科書体 NP-R" w:hint="eastAsia"/>
              </w:rPr>
              <w:t>□「水の東西」のジャンルについて紹介する。</w:t>
            </w:r>
          </w:p>
          <w:p w14:paraId="187E6F94" w14:textId="298AB174" w:rsidR="001D277F" w:rsidRPr="001D277F" w:rsidRDefault="00003202" w:rsidP="00EA7B05">
            <w:pPr>
              <w:ind w:left="210" w:hangingChars="100" w:hanging="210"/>
              <w:rPr>
                <w:rFonts w:ascii="UD デジタル 教科書体 NP-R" w:eastAsia="UD デジタル 教科書体 NP-R"/>
              </w:rPr>
            </w:pPr>
            <w:r>
              <w:rPr>
                <w:rFonts w:ascii="UD デジタル 教科書体 NP-R" w:eastAsia="UD デジタル 教科書体 NP-R" w:hint="eastAsia"/>
              </w:rPr>
              <w:t>□単元の目標を確認する</w:t>
            </w:r>
            <w:r w:rsidR="001D277F" w:rsidRPr="001D277F">
              <w:rPr>
                <w:rFonts w:ascii="UD デジタル 教科書体 NP-R" w:eastAsia="UD デジタル 教科書体 NP-R" w:hint="eastAsia"/>
              </w:rPr>
              <w:t>。</w:t>
            </w:r>
          </w:p>
          <w:p w14:paraId="3789998A" w14:textId="77777777" w:rsidR="00003202" w:rsidRDefault="00003202" w:rsidP="00EA7B05">
            <w:pPr>
              <w:ind w:left="210" w:hangingChars="100" w:hanging="210"/>
              <w:rPr>
                <w:rFonts w:ascii="UD デジタル 教科書体 NP-R" w:eastAsia="UD デジタル 教科書体 NP-R"/>
              </w:rPr>
            </w:pPr>
          </w:p>
          <w:p w14:paraId="457FCFA0" w14:textId="77777777" w:rsidR="00003202" w:rsidRDefault="00003202" w:rsidP="00EA7B05">
            <w:pPr>
              <w:ind w:left="210" w:hangingChars="100" w:hanging="210"/>
              <w:rPr>
                <w:rFonts w:ascii="UD デジタル 教科書体 NP-R" w:eastAsia="UD デジタル 教科書体 NP-R"/>
              </w:rPr>
            </w:pPr>
          </w:p>
          <w:p w14:paraId="4BFA2FF2" w14:textId="77777777" w:rsidR="00003202" w:rsidRDefault="00003202" w:rsidP="00EA7B05">
            <w:pPr>
              <w:ind w:left="210" w:hangingChars="100" w:hanging="210"/>
              <w:rPr>
                <w:rFonts w:ascii="UD デジタル 教科書体 NP-R" w:eastAsia="UD デジタル 教科書体 NP-R"/>
              </w:rPr>
            </w:pPr>
          </w:p>
          <w:p w14:paraId="35C9F2C2" w14:textId="3E4B7B25" w:rsidR="00003202" w:rsidRDefault="00003202" w:rsidP="00EA7B05">
            <w:pPr>
              <w:ind w:left="210" w:hangingChars="100" w:hanging="210"/>
              <w:rPr>
                <w:rFonts w:ascii="UD デジタル 教科書体 NP-R" w:eastAsia="UD デジタル 教科書体 NP-R"/>
              </w:rPr>
            </w:pPr>
          </w:p>
          <w:p w14:paraId="70C003DE" w14:textId="11615C27" w:rsidR="005D0ABA" w:rsidRDefault="005D0ABA" w:rsidP="00EA7B05">
            <w:pPr>
              <w:ind w:left="210" w:hangingChars="100" w:hanging="210"/>
              <w:rPr>
                <w:rFonts w:ascii="UD デジタル 教科書体 NP-R" w:eastAsia="UD デジタル 教科書体 NP-R"/>
              </w:rPr>
            </w:pPr>
          </w:p>
          <w:p w14:paraId="097F7344" w14:textId="472A728D" w:rsidR="00BC10D5" w:rsidRPr="00CA6CB6" w:rsidRDefault="00BC10D5" w:rsidP="005D0ABA">
            <w:pPr>
              <w:rPr>
                <w:rFonts w:ascii="UD デジタル 教科書体 NP-R" w:eastAsia="UD デジタル 教科書体 NP-R" w:hint="eastAsia"/>
              </w:rPr>
            </w:pPr>
          </w:p>
        </w:tc>
        <w:tc>
          <w:tcPr>
            <w:tcW w:w="4394" w:type="dxa"/>
          </w:tcPr>
          <w:p w14:paraId="6DD8698E" w14:textId="1CE01BEA" w:rsidR="00003202" w:rsidRDefault="00003202" w:rsidP="00853741">
            <w:pPr>
              <w:rPr>
                <w:rFonts w:ascii="UD デジタル 教科書体 NP-R" w:eastAsia="UD デジタル 教科書体 NP-R"/>
              </w:rPr>
            </w:pPr>
            <w:r>
              <w:rPr>
                <w:rFonts w:ascii="UD デジタル 教科書体 NP-R" w:eastAsia="UD デジタル 教科書体 NP-R" w:hint="eastAsia"/>
              </w:rPr>
              <w:t>・「評論文（論説文）」という語を紹介する。</w:t>
            </w:r>
          </w:p>
          <w:p w14:paraId="68CC10CD" w14:textId="77777777" w:rsidR="00003202" w:rsidRDefault="00003202" w:rsidP="00853741">
            <w:pPr>
              <w:rPr>
                <w:rFonts w:ascii="UD デジタル 教科書体 NP-R" w:eastAsia="UD デジタル 教科書体 NP-R"/>
              </w:rPr>
            </w:pPr>
          </w:p>
          <w:p w14:paraId="52FD3916" w14:textId="77777777" w:rsidR="00003202" w:rsidRDefault="00003202" w:rsidP="00853741">
            <w:pPr>
              <w:rPr>
                <w:rFonts w:ascii="UD デジタル 教科書体 NP-R" w:eastAsia="UD デジタル 教科書体 NP-R"/>
              </w:rPr>
            </w:pPr>
          </w:p>
          <w:p w14:paraId="7975B49E" w14:textId="33E90F47" w:rsidR="001D277F" w:rsidRDefault="001D277F" w:rsidP="00003202">
            <w:pPr>
              <w:ind w:left="210" w:hangingChars="100" w:hanging="210"/>
              <w:rPr>
                <w:rFonts w:ascii="UD デジタル 教科書体 NP-R" w:eastAsia="UD デジタル 教科書体 NP-R"/>
              </w:rPr>
            </w:pPr>
            <w:r w:rsidRPr="001D277F">
              <w:rPr>
                <w:rFonts w:ascii="UD デジタル 教科書体 NP-R" w:eastAsia="UD デジタル 教科書体 NP-R" w:hint="eastAsia"/>
              </w:rPr>
              <w:t>・</w:t>
            </w:r>
            <w:r w:rsidR="00003202">
              <w:rPr>
                <w:rFonts w:ascii="UD デジタル 教科書体 NP-R" w:eastAsia="UD デジタル 教科書体 NP-R" w:hint="eastAsia"/>
              </w:rPr>
              <w:t>「伝わりやすい文章」を書くことが単元の目標であること、授業の最後に「説明的な文章」と「評論文」の違いについてレポートを書くことを伝える。</w:t>
            </w:r>
          </w:p>
          <w:p w14:paraId="76930836" w14:textId="13830CFB" w:rsidR="00BA7C99" w:rsidRDefault="00BA7C99" w:rsidP="00853741">
            <w:pPr>
              <w:rPr>
                <w:rFonts w:ascii="UD デジタル 教科書体 NP-R" w:eastAsia="UD デジタル 教科書体 NP-R"/>
              </w:rPr>
            </w:pPr>
          </w:p>
          <w:p w14:paraId="2B0F9DFC" w14:textId="155A603B" w:rsidR="001D277F" w:rsidRPr="00CA6CB6" w:rsidRDefault="00003202" w:rsidP="00DF0621">
            <w:pPr>
              <w:ind w:left="210" w:hangingChars="100" w:hanging="210"/>
              <w:rPr>
                <w:rFonts w:ascii="UD デジタル 教科書体 NP-R" w:eastAsia="UD デジタル 教科書体 NP-R" w:hint="eastAsia"/>
              </w:rPr>
            </w:pPr>
            <w:r>
              <w:rPr>
                <w:rFonts w:ascii="UD デジタル 教科書体 NP-R" w:eastAsia="UD デジタル 教科書体 NP-R" w:hint="eastAsia"/>
              </w:rPr>
              <w:t>・</w:t>
            </w:r>
            <w:r w:rsidR="005D0ABA" w:rsidRPr="005D0ABA">
              <w:rPr>
                <w:rFonts w:ascii="UD デジタル 教科書体 NP-R" w:eastAsia="UD デジタル 教科書体 NP-R" w:hint="eastAsia"/>
              </w:rPr>
              <w:t>ワークシートに「説明的な文章」と「評論文」の違いについて現在の考えを記入する。</w:t>
            </w:r>
          </w:p>
        </w:tc>
        <w:tc>
          <w:tcPr>
            <w:tcW w:w="3084" w:type="dxa"/>
          </w:tcPr>
          <w:p w14:paraId="112C9F32" w14:textId="1D123C52" w:rsidR="00BA7C99" w:rsidRDefault="001D277F" w:rsidP="00EA7B05">
            <w:pPr>
              <w:ind w:left="210" w:hangingChars="100" w:hanging="210"/>
              <w:rPr>
                <w:rFonts w:ascii="UD デジタル 教科書体 NP-R" w:eastAsia="UD デジタル 教科書体 NP-R"/>
              </w:rPr>
            </w:pPr>
            <w:r w:rsidRPr="001D277F">
              <w:rPr>
                <w:rFonts w:ascii="UD デジタル 教科書体 NP-R" w:eastAsia="UD デジタル 教科書体 NP-R" w:hint="eastAsia"/>
              </w:rPr>
              <w:t>・</w:t>
            </w:r>
            <w:r w:rsidR="00003202">
              <w:rPr>
                <w:rFonts w:ascii="UD デジタル 教科書体 NP-R" w:eastAsia="UD デジタル 教科書体 NP-R" w:hint="eastAsia"/>
              </w:rPr>
              <w:t>聞いたことがあるかを確認し、生徒の理解度を把握する</w:t>
            </w:r>
            <w:r w:rsidRPr="001D277F">
              <w:rPr>
                <w:rFonts w:ascii="UD デジタル 教科書体 NP-R" w:eastAsia="UD デジタル 教科書体 NP-R" w:hint="eastAsia"/>
              </w:rPr>
              <w:t>。</w:t>
            </w:r>
          </w:p>
          <w:p w14:paraId="012F921B" w14:textId="77777777" w:rsidR="00094FF5" w:rsidRDefault="00094FF5" w:rsidP="00094FF5">
            <w:pPr>
              <w:rPr>
                <w:rFonts w:ascii="UD デジタル 教科書体 NP-R" w:eastAsia="UD デジタル 教科書体 NP-R"/>
              </w:rPr>
            </w:pPr>
          </w:p>
          <w:p w14:paraId="527E240B" w14:textId="77777777" w:rsidR="00E63B6A" w:rsidRDefault="00E63B6A" w:rsidP="00B00C73">
            <w:pPr>
              <w:rPr>
                <w:rFonts w:ascii="UD デジタル 教科書体 NP-R" w:eastAsia="UD デジタル 教科書体 NP-R"/>
              </w:rPr>
            </w:pPr>
          </w:p>
          <w:p w14:paraId="5BBA9E71" w14:textId="77777777" w:rsidR="005D0ABA" w:rsidRDefault="005D0ABA" w:rsidP="00B00C73">
            <w:pPr>
              <w:rPr>
                <w:rFonts w:ascii="UD デジタル 教科書体 NP-R" w:eastAsia="UD デジタル 教科書体 NP-R"/>
              </w:rPr>
            </w:pPr>
          </w:p>
          <w:p w14:paraId="1188D3B9" w14:textId="77777777" w:rsidR="005D0ABA" w:rsidRDefault="005D0ABA" w:rsidP="00B00C73">
            <w:pPr>
              <w:rPr>
                <w:rFonts w:ascii="UD デジタル 教科書体 NP-R" w:eastAsia="UD デジタル 教科書体 NP-R"/>
              </w:rPr>
            </w:pPr>
          </w:p>
          <w:p w14:paraId="307FD650" w14:textId="77777777" w:rsidR="005D0ABA" w:rsidRDefault="005D0ABA" w:rsidP="00B00C73">
            <w:pPr>
              <w:rPr>
                <w:rFonts w:ascii="UD デジタル 教科書体 NP-R" w:eastAsia="UD デジタル 教科書体 NP-R"/>
              </w:rPr>
            </w:pPr>
          </w:p>
          <w:p w14:paraId="5F5452E4" w14:textId="77777777" w:rsidR="005D0ABA" w:rsidRDefault="005D0ABA" w:rsidP="00B00C73">
            <w:pPr>
              <w:rPr>
                <w:rFonts w:ascii="UD デジタル 教科書体 NP-R" w:eastAsia="UD デジタル 教科書体 NP-R"/>
              </w:rPr>
            </w:pPr>
            <w:r>
              <w:rPr>
                <w:rFonts w:ascii="UD デジタル 教科書体 NP-R" w:eastAsia="UD デジタル 教科書体 NP-R" w:hint="eastAsia"/>
              </w:rPr>
              <w:t>・箇条書きで思いつくまま書</w:t>
            </w:r>
          </w:p>
          <w:p w14:paraId="53E35312" w14:textId="7FA45B6D" w:rsidR="005D0ABA" w:rsidRPr="00E63B6A" w:rsidRDefault="005D0ABA" w:rsidP="005D0ABA">
            <w:pPr>
              <w:ind w:firstLineChars="100" w:firstLine="210"/>
              <w:rPr>
                <w:rFonts w:ascii="UD デジタル 教科書体 NP-R" w:eastAsia="UD デジタル 教科書体 NP-R"/>
              </w:rPr>
            </w:pPr>
            <w:r>
              <w:rPr>
                <w:rFonts w:ascii="UD デジタル 教科書体 NP-R" w:eastAsia="UD デジタル 教科書体 NP-R" w:hint="eastAsia"/>
              </w:rPr>
              <w:t>いてよいと助言する。</w:t>
            </w:r>
          </w:p>
        </w:tc>
      </w:tr>
      <w:tr w:rsidR="00BC10D5" w:rsidRPr="00CA6CB6" w14:paraId="3326DD2E" w14:textId="77777777" w:rsidTr="00BA7C99">
        <w:tc>
          <w:tcPr>
            <w:tcW w:w="846" w:type="dxa"/>
          </w:tcPr>
          <w:p w14:paraId="5E1B5899" w14:textId="77777777" w:rsidR="00BA7C99" w:rsidRDefault="001D277F" w:rsidP="00BC10D5">
            <w:pPr>
              <w:jc w:val="center"/>
              <w:rPr>
                <w:rFonts w:ascii="UD デジタル 教科書体 NP-R" w:eastAsia="UD デジタル 教科書体 NP-R"/>
                <w:szCs w:val="21"/>
              </w:rPr>
            </w:pPr>
            <w:r>
              <w:rPr>
                <w:rFonts w:ascii="UD デジタル 教科書体 NP-R" w:eastAsia="UD デジタル 教科書体 NP-R" w:hint="eastAsia"/>
                <w:szCs w:val="21"/>
              </w:rPr>
              <w:t>展開②</w:t>
            </w:r>
          </w:p>
          <w:p w14:paraId="5A22C929" w14:textId="77777777" w:rsidR="001D277F" w:rsidRPr="00CA6CB6" w:rsidRDefault="001D277F" w:rsidP="00BC10D5">
            <w:pPr>
              <w:jc w:val="center"/>
              <w:rPr>
                <w:rFonts w:ascii="UD デジタル 教科書体 NP-R" w:eastAsia="UD デジタル 教科書体 NP-R"/>
                <w:szCs w:val="21"/>
              </w:rPr>
            </w:pPr>
            <w:r>
              <w:rPr>
                <w:rFonts w:ascii="UD デジタル 教科書体 NP-R" w:eastAsia="UD デジタル 教科書体 NP-R" w:hint="eastAsia"/>
                <w:szCs w:val="21"/>
              </w:rPr>
              <w:t>２５分</w:t>
            </w:r>
          </w:p>
        </w:tc>
        <w:tc>
          <w:tcPr>
            <w:tcW w:w="2126" w:type="dxa"/>
          </w:tcPr>
          <w:p w14:paraId="246AE8C9" w14:textId="77777777" w:rsidR="00BC10D5" w:rsidRDefault="005D0ABA" w:rsidP="005D0ABA">
            <w:pPr>
              <w:ind w:left="210" w:hangingChars="100" w:hanging="210"/>
              <w:rPr>
                <w:rFonts w:ascii="UD デジタル 教科書体 NP-R" w:eastAsia="UD デジタル 教科書体 NP-R"/>
              </w:rPr>
            </w:pPr>
            <w:r>
              <w:rPr>
                <w:rFonts w:ascii="UD デジタル 教科書体 NP-R" w:eastAsia="UD デジタル 教科書体 NP-R" w:hint="eastAsia"/>
              </w:rPr>
              <w:t>◎本文の順番を整理する。</w:t>
            </w:r>
          </w:p>
          <w:p w14:paraId="7679191C" w14:textId="77777777" w:rsidR="005D0ABA" w:rsidRDefault="005D0ABA" w:rsidP="005D0ABA">
            <w:pPr>
              <w:ind w:left="210" w:hangingChars="100" w:hanging="210"/>
              <w:rPr>
                <w:rFonts w:ascii="UD デジタル 教科書体 NP-R" w:eastAsia="UD デジタル 教科書体 NP-R"/>
              </w:rPr>
            </w:pPr>
          </w:p>
          <w:p w14:paraId="109DC7A5" w14:textId="77777777" w:rsidR="005D0ABA" w:rsidRDefault="005D0ABA" w:rsidP="005D0ABA">
            <w:pPr>
              <w:ind w:left="210" w:hangingChars="100" w:hanging="210"/>
              <w:rPr>
                <w:rFonts w:ascii="UD デジタル 教科書体 NP-R" w:eastAsia="UD デジタル 教科書体 NP-R"/>
              </w:rPr>
            </w:pPr>
          </w:p>
          <w:p w14:paraId="05B59DCC" w14:textId="77777777" w:rsidR="005D0ABA" w:rsidRDefault="005D0ABA" w:rsidP="005D0ABA">
            <w:pPr>
              <w:ind w:left="210" w:hangingChars="100" w:hanging="210"/>
              <w:rPr>
                <w:rFonts w:ascii="UD デジタル 教科書体 NP-R" w:eastAsia="UD デジタル 教科書体 NP-R"/>
              </w:rPr>
            </w:pPr>
          </w:p>
          <w:p w14:paraId="038C1319" w14:textId="791B36E1" w:rsidR="005D0ABA" w:rsidRPr="00CA6CB6" w:rsidRDefault="005D0ABA" w:rsidP="005D0ABA">
            <w:pPr>
              <w:ind w:left="210" w:hangingChars="100" w:hanging="210"/>
              <w:rPr>
                <w:rFonts w:ascii="UD デジタル 教科書体 NP-R" w:eastAsia="UD デジタル 教科書体 NP-R"/>
              </w:rPr>
            </w:pPr>
            <w:r>
              <w:rPr>
                <w:rFonts w:ascii="UD デジタル 教科書体 NP-R" w:eastAsia="UD デジタル 教科書体 NP-R" w:hint="eastAsia"/>
              </w:rPr>
              <w:t>□ペアで交流する。</w:t>
            </w:r>
          </w:p>
        </w:tc>
        <w:tc>
          <w:tcPr>
            <w:tcW w:w="4394" w:type="dxa"/>
          </w:tcPr>
          <w:p w14:paraId="2FC55A75" w14:textId="24700237" w:rsidR="001D277F" w:rsidRPr="001D277F" w:rsidRDefault="001D277F" w:rsidP="005D0ABA">
            <w:pPr>
              <w:ind w:left="210" w:hangingChars="100" w:hanging="210"/>
              <w:rPr>
                <w:rFonts w:ascii="UD デジタル 教科書体 NP-R" w:eastAsia="UD デジタル 教科書体 NP-R"/>
              </w:rPr>
            </w:pPr>
            <w:r w:rsidRPr="001D277F">
              <w:rPr>
                <w:rFonts w:ascii="UD デジタル 教科書体 NP-R" w:eastAsia="UD デジタル 教科書体 NP-R" w:hint="eastAsia"/>
              </w:rPr>
              <w:t>・</w:t>
            </w:r>
            <w:r w:rsidR="005D0ABA">
              <w:rPr>
                <w:rFonts w:ascii="UD デジタル 教科書体 NP-R" w:eastAsia="UD デジタル 教科書体 NP-R" w:hint="eastAsia"/>
              </w:rPr>
              <w:t>ワークシートを用い、ばらばらの文章の順番を考え記入する</w:t>
            </w:r>
            <w:r w:rsidRPr="001D277F">
              <w:rPr>
                <w:rFonts w:ascii="UD デジタル 教科書体 NP-R" w:eastAsia="UD デジタル 教科書体 NP-R" w:hint="eastAsia"/>
              </w:rPr>
              <w:t>。</w:t>
            </w:r>
          </w:p>
          <w:p w14:paraId="412C1312" w14:textId="1FDB95E5" w:rsidR="00BA7C99" w:rsidRDefault="001D277F" w:rsidP="00EA7B05">
            <w:pPr>
              <w:ind w:left="210" w:hangingChars="100" w:hanging="210"/>
              <w:rPr>
                <w:rFonts w:ascii="UD デジタル 教科書体 NP-R" w:eastAsia="UD デジタル 教科書体 NP-R"/>
              </w:rPr>
            </w:pPr>
            <w:r w:rsidRPr="001D277F">
              <w:rPr>
                <w:rFonts w:ascii="UD デジタル 教科書体 NP-R" w:eastAsia="UD デジタル 教科書体 NP-R" w:hint="eastAsia"/>
              </w:rPr>
              <w:t>・</w:t>
            </w:r>
            <w:r w:rsidR="005D0ABA">
              <w:rPr>
                <w:rFonts w:ascii="UD デジタル 教科書体 NP-R" w:eastAsia="UD デジタル 教科書体 NP-R" w:hint="eastAsia"/>
              </w:rPr>
              <w:t>文章を読みながら、意味の分からない語や、読めない漢字のチェックを行う</w:t>
            </w:r>
            <w:r w:rsidRPr="001D277F">
              <w:rPr>
                <w:rFonts w:ascii="UD デジタル 教科書体 NP-R" w:eastAsia="UD デジタル 教科書体 NP-R" w:hint="eastAsia"/>
              </w:rPr>
              <w:t>。</w:t>
            </w:r>
          </w:p>
          <w:p w14:paraId="5DDD1AEB" w14:textId="77777777" w:rsidR="001D277F" w:rsidRDefault="001D277F" w:rsidP="00EA7B05">
            <w:pPr>
              <w:ind w:left="210" w:hangingChars="100" w:hanging="210"/>
              <w:rPr>
                <w:rFonts w:ascii="UD デジタル 教科書体 NP-R" w:eastAsia="UD デジタル 教科書体 NP-R"/>
              </w:rPr>
            </w:pPr>
          </w:p>
          <w:p w14:paraId="1F7075D4" w14:textId="22EB9BCE" w:rsidR="005D0ABA" w:rsidRPr="00CA6CB6" w:rsidRDefault="005D0ABA" w:rsidP="005D0ABA">
            <w:pPr>
              <w:ind w:left="210" w:hangingChars="100" w:hanging="210"/>
              <w:rPr>
                <w:rFonts w:ascii="UD デジタル 教科書体 NP-R" w:eastAsia="UD デジタル 教科書体 NP-R"/>
              </w:rPr>
            </w:pPr>
            <w:r>
              <w:rPr>
                <w:rFonts w:ascii="UD デジタル 教科書体 NP-R" w:eastAsia="UD デジタル 教科書体 NP-R" w:hint="eastAsia"/>
              </w:rPr>
              <w:t>・ペアでなぜその順番にしたかを交流し、文章の構成について理解を深める。</w:t>
            </w:r>
          </w:p>
        </w:tc>
        <w:tc>
          <w:tcPr>
            <w:tcW w:w="3084" w:type="dxa"/>
          </w:tcPr>
          <w:p w14:paraId="01591A38" w14:textId="77777777" w:rsidR="00F050AB" w:rsidRDefault="00F050AB" w:rsidP="00F050AB">
            <w:pPr>
              <w:rPr>
                <w:rFonts w:ascii="UD デジタル 教科書体 NP-R" w:eastAsia="UD デジタル 教科書体 NP-R"/>
              </w:rPr>
            </w:pPr>
            <w:r>
              <w:rPr>
                <w:rFonts w:ascii="UD デジタル 教科書体 NP-R" w:eastAsia="UD デジタル 教科書体 NP-R" w:hint="eastAsia"/>
              </w:rPr>
              <w:t>【目標アに対する評価規準と評価方法】</w:t>
            </w:r>
          </w:p>
          <w:p w14:paraId="104C420B" w14:textId="11121B28" w:rsidR="00D976AE" w:rsidRDefault="00F050AB" w:rsidP="00EA7B05">
            <w:pPr>
              <w:ind w:left="420" w:hangingChars="200" w:hanging="420"/>
              <w:rPr>
                <w:rFonts w:ascii="UD デジタル 教科書体 NP-R" w:eastAsia="UD デジタル 教科書体 NP-R"/>
              </w:rPr>
            </w:pPr>
            <w:r>
              <w:rPr>
                <w:rFonts w:ascii="UD デジタル 教科書体 NP-R" w:eastAsia="UD デジタル 教科書体 NP-R" w:hint="eastAsia"/>
              </w:rPr>
              <w:t>規準：</w:t>
            </w:r>
            <w:r w:rsidR="00867099" w:rsidRPr="00D976AE">
              <w:rPr>
                <w:rFonts w:ascii="UD デジタル 教科書体 NP-R" w:eastAsia="UD デジタル 教科書体 NP-R" w:hint="eastAsia"/>
              </w:rPr>
              <w:t>仲間の意見を</w:t>
            </w:r>
            <w:r w:rsidR="00867099">
              <w:rPr>
                <w:rFonts w:ascii="UD デジタル 教科書体 NP-R" w:eastAsia="UD デジタル 教科書体 NP-R" w:hint="eastAsia"/>
              </w:rPr>
              <w:t>ディベートの流れに沿って</w:t>
            </w:r>
            <w:r w:rsidR="00867099" w:rsidRPr="00D976AE">
              <w:rPr>
                <w:rFonts w:ascii="UD デジタル 教科書体 NP-R" w:eastAsia="UD デジタル 教科書体 NP-R" w:hint="eastAsia"/>
              </w:rPr>
              <w:t>自分の言葉でまとめることができている。</w:t>
            </w:r>
          </w:p>
          <w:p w14:paraId="5232FA45" w14:textId="23AEA147" w:rsidR="00F050AB" w:rsidRDefault="00F050AB" w:rsidP="00EA7B05">
            <w:pPr>
              <w:ind w:left="420" w:hangingChars="200" w:hanging="420"/>
              <w:rPr>
                <w:rFonts w:ascii="UD デジタル 教科書体 NP-R" w:eastAsia="UD デジタル 教科書体 NP-R"/>
              </w:rPr>
            </w:pPr>
            <w:r w:rsidRPr="00B00C73">
              <w:rPr>
                <w:rFonts w:ascii="UD デジタル 教科書体 NP-R" w:eastAsia="UD デジタル 教科書体 NP-R" w:hint="eastAsia"/>
              </w:rPr>
              <w:t>方法</w:t>
            </w:r>
            <w:r>
              <w:rPr>
                <w:rFonts w:ascii="UD デジタル 教科書体 NP-R" w:eastAsia="UD デジタル 教科書体 NP-R" w:hint="eastAsia"/>
              </w:rPr>
              <w:t>：「記述の分析」</w:t>
            </w:r>
            <w:r w:rsidRPr="00B00C73">
              <w:rPr>
                <w:rFonts w:ascii="UD デジタル 教科書体 NP-R" w:eastAsia="UD デジタル 教科書体 NP-R" w:hint="eastAsia"/>
              </w:rPr>
              <w:t>（ワークシート、</w:t>
            </w:r>
            <w:r w:rsidR="00D976AE">
              <w:rPr>
                <w:rFonts w:ascii="UD デジタル 教科書体 NP-R" w:eastAsia="UD デジタル 教科書体 NP-R" w:hint="eastAsia"/>
              </w:rPr>
              <w:t>フローシート、</w:t>
            </w:r>
            <w:r w:rsidRPr="00B00C73">
              <w:rPr>
                <w:rFonts w:ascii="UD デジタル 教科書体 NP-R" w:eastAsia="UD デジタル 教科書体 NP-R" w:hint="eastAsia"/>
              </w:rPr>
              <w:t>机間指導）</w:t>
            </w:r>
          </w:p>
          <w:p w14:paraId="16E6E95C" w14:textId="77777777" w:rsidR="00F050AB" w:rsidRPr="00B00C73" w:rsidRDefault="00F050AB" w:rsidP="00F050AB">
            <w:pPr>
              <w:rPr>
                <w:rFonts w:ascii="UD デジタル 教科書体 NP-R" w:eastAsia="UD デジタル 教科書体 NP-R"/>
              </w:rPr>
            </w:pPr>
            <w:r w:rsidRPr="00B00C73">
              <w:rPr>
                <w:rFonts w:ascii="UD デジタル 教科書体 NP-R" w:eastAsia="UD デジタル 教科書体 NP-R" w:hint="eastAsia"/>
              </w:rPr>
              <w:t>〔</w:t>
            </w:r>
            <w:r>
              <w:rPr>
                <w:rFonts w:ascii="UD デジタル 教科書体 NP-R" w:eastAsia="UD デジタル 教科書体 NP-R" w:hint="eastAsia"/>
              </w:rPr>
              <w:t>目標ア達成のための手立て</w:t>
            </w:r>
            <w:r w:rsidRPr="00B00C73">
              <w:rPr>
                <w:rFonts w:ascii="UD デジタル 教科書体 NP-R" w:eastAsia="UD デジタル 教科書体 NP-R" w:hint="eastAsia"/>
              </w:rPr>
              <w:t>〕</w:t>
            </w:r>
          </w:p>
          <w:p w14:paraId="1C6A4006" w14:textId="4E2CE13C" w:rsidR="00D976AE" w:rsidRPr="00CA6CB6" w:rsidRDefault="00F050AB" w:rsidP="00DF0621">
            <w:pPr>
              <w:ind w:left="210" w:hangingChars="100" w:hanging="210"/>
              <w:rPr>
                <w:rFonts w:ascii="UD デジタル 教科書体 NP-R" w:eastAsia="UD デジタル 教科書体 NP-R" w:hint="eastAsia"/>
              </w:rPr>
            </w:pPr>
            <w:r w:rsidRPr="00B00C73">
              <w:rPr>
                <w:rFonts w:ascii="UD デジタル 教科書体 NP-R" w:eastAsia="UD デジタル 教科書体 NP-R" w:hint="eastAsia"/>
              </w:rPr>
              <w:t>・</w:t>
            </w:r>
            <w:r w:rsidR="00D976AE">
              <w:rPr>
                <w:rFonts w:ascii="UD デジタル 教科書体 NP-R" w:eastAsia="UD デジタル 教科書体 NP-R" w:hint="eastAsia"/>
              </w:rPr>
              <w:t>ワーク</w:t>
            </w:r>
            <w:r w:rsidR="00D976AE" w:rsidRPr="00D976AE">
              <w:rPr>
                <w:rFonts w:ascii="UD デジタル 教科書体 NP-R" w:eastAsia="UD デジタル 教科書体 NP-R" w:hint="eastAsia"/>
              </w:rPr>
              <w:t>シート</w:t>
            </w:r>
            <w:r w:rsidR="00D976AE">
              <w:rPr>
                <w:rFonts w:ascii="UD デジタル 教科書体 NP-R" w:eastAsia="UD デジタル 教科書体 NP-R" w:hint="eastAsia"/>
              </w:rPr>
              <w:t>内にあるディベートメモの</w:t>
            </w:r>
            <w:r w:rsidR="00D976AE" w:rsidRPr="00D976AE">
              <w:rPr>
                <w:rFonts w:ascii="UD デジタル 教科書体 NP-R" w:eastAsia="UD デジタル 教科書体 NP-R" w:hint="eastAsia"/>
              </w:rPr>
              <w:t>枠に沿って</w:t>
            </w:r>
            <w:r w:rsidR="00D976AE">
              <w:rPr>
                <w:rFonts w:ascii="UD デジタル 教科書体 NP-R" w:eastAsia="UD デジタル 教科書体 NP-R" w:hint="eastAsia"/>
              </w:rPr>
              <w:t>、</w:t>
            </w:r>
            <w:r w:rsidR="00D976AE" w:rsidRPr="00D976AE">
              <w:rPr>
                <w:rFonts w:ascii="UD デジタル 教科書体 NP-R" w:eastAsia="UD デジタル 教科書体 NP-R" w:hint="eastAsia"/>
              </w:rPr>
              <w:t>一言でもメモを取ることを促す。</w:t>
            </w:r>
          </w:p>
        </w:tc>
      </w:tr>
      <w:tr w:rsidR="001D277F" w:rsidRPr="00CA6CB6" w14:paraId="3E5A6008" w14:textId="77777777" w:rsidTr="00BA7C99">
        <w:tc>
          <w:tcPr>
            <w:tcW w:w="846" w:type="dxa"/>
          </w:tcPr>
          <w:p w14:paraId="74FFED9F" w14:textId="77777777" w:rsidR="001D277F" w:rsidRDefault="001D277F" w:rsidP="00BC10D5">
            <w:pPr>
              <w:jc w:val="center"/>
              <w:rPr>
                <w:rFonts w:ascii="UD デジタル 教科書体 NP-R" w:eastAsia="UD デジタル 教科書体 NP-R"/>
                <w:szCs w:val="21"/>
              </w:rPr>
            </w:pPr>
            <w:r>
              <w:rPr>
                <w:rFonts w:ascii="UD デジタル 教科書体 NP-R" w:eastAsia="UD デジタル 教科書体 NP-R" w:hint="eastAsia"/>
                <w:szCs w:val="21"/>
              </w:rPr>
              <w:t>まとめ</w:t>
            </w:r>
          </w:p>
          <w:p w14:paraId="194BEAA5" w14:textId="0C1FF34F" w:rsidR="001D277F" w:rsidRPr="00CA6CB6" w:rsidRDefault="005D0ABA" w:rsidP="00BC10D5">
            <w:pPr>
              <w:jc w:val="center"/>
              <w:rPr>
                <w:rFonts w:ascii="UD デジタル 教科書体 NP-R" w:eastAsia="UD デジタル 教科書体 NP-R"/>
                <w:szCs w:val="21"/>
              </w:rPr>
            </w:pPr>
            <w:r>
              <w:rPr>
                <w:rFonts w:ascii="UD デジタル 教科書体 NP-R" w:eastAsia="UD デジタル 教科書体 NP-R" w:hint="eastAsia"/>
                <w:szCs w:val="21"/>
              </w:rPr>
              <w:t>５</w:t>
            </w:r>
            <w:r w:rsidR="001D277F">
              <w:rPr>
                <w:rFonts w:ascii="UD デジタル 教科書体 NP-R" w:eastAsia="UD デジタル 教科書体 NP-R" w:hint="eastAsia"/>
                <w:szCs w:val="21"/>
              </w:rPr>
              <w:t>分</w:t>
            </w:r>
          </w:p>
        </w:tc>
        <w:tc>
          <w:tcPr>
            <w:tcW w:w="2126" w:type="dxa"/>
          </w:tcPr>
          <w:p w14:paraId="05262333" w14:textId="143F23BD" w:rsidR="001D277F" w:rsidRPr="00CA6CB6" w:rsidRDefault="005D0ABA" w:rsidP="00853741">
            <w:pPr>
              <w:rPr>
                <w:rFonts w:ascii="UD デジタル 教科書体 NP-R" w:eastAsia="UD デジタル 教科書体 NP-R"/>
              </w:rPr>
            </w:pPr>
            <w:r>
              <w:rPr>
                <w:rFonts w:ascii="UD デジタル 教科書体 NP-R" w:eastAsia="UD デジタル 教科書体 NP-R" w:hint="eastAsia"/>
              </w:rPr>
              <w:t>□</w:t>
            </w:r>
            <w:r w:rsidR="001D277F" w:rsidRPr="001D277F">
              <w:rPr>
                <w:rFonts w:ascii="UD デジタル 教科書体 NP-R" w:eastAsia="UD デジタル 教科書体 NP-R" w:hint="eastAsia"/>
              </w:rPr>
              <w:t>次回の予告</w:t>
            </w:r>
          </w:p>
        </w:tc>
        <w:tc>
          <w:tcPr>
            <w:tcW w:w="4394" w:type="dxa"/>
          </w:tcPr>
          <w:p w14:paraId="23211E24" w14:textId="48DC43D1" w:rsidR="001D277F" w:rsidRPr="001D277F" w:rsidRDefault="00EA7B05" w:rsidP="00EA7B05">
            <w:pPr>
              <w:ind w:left="210" w:hangingChars="100" w:hanging="210"/>
              <w:rPr>
                <w:rFonts w:ascii="UD デジタル 教科書体 NP-R" w:eastAsia="UD デジタル 教科書体 NP-R"/>
              </w:rPr>
            </w:pPr>
            <w:r>
              <w:rPr>
                <w:rFonts w:ascii="UD デジタル 教科書体 NP-R" w:eastAsia="UD デジタル 教科書体 NP-R" w:hint="eastAsia"/>
              </w:rPr>
              <w:t>・</w:t>
            </w:r>
            <w:r w:rsidR="005D0ABA">
              <w:rPr>
                <w:rFonts w:ascii="UD デジタル 教科書体 NP-R" w:eastAsia="UD デジタル 教科書体 NP-R" w:hint="eastAsia"/>
              </w:rPr>
              <w:t>「相手に伝わる文章」を書くために、「水の東西」の読解を行うことを確認する。</w:t>
            </w:r>
          </w:p>
          <w:p w14:paraId="488E10E9" w14:textId="5CCD1664" w:rsidR="001D277F" w:rsidRPr="001D277F" w:rsidRDefault="001D277F" w:rsidP="001D277F">
            <w:pPr>
              <w:rPr>
                <w:rFonts w:ascii="UD デジタル 教科書体 NP-R" w:eastAsia="UD デジタル 教科書体 NP-R"/>
              </w:rPr>
            </w:pPr>
          </w:p>
          <w:p w14:paraId="0D2B9F94" w14:textId="77777777" w:rsidR="001D277F" w:rsidRPr="001D277F" w:rsidRDefault="001D277F" w:rsidP="00BA7C99">
            <w:pPr>
              <w:rPr>
                <w:rFonts w:ascii="UD デジタル 教科書体 NP-R" w:eastAsia="UD デジタル 教科書体 NP-R"/>
              </w:rPr>
            </w:pPr>
          </w:p>
        </w:tc>
        <w:tc>
          <w:tcPr>
            <w:tcW w:w="3084" w:type="dxa"/>
          </w:tcPr>
          <w:p w14:paraId="4EE4E60D" w14:textId="21CA03F1" w:rsidR="001D277F" w:rsidRDefault="001D277F" w:rsidP="00EA7B05">
            <w:pPr>
              <w:ind w:left="210" w:hangingChars="100" w:hanging="210"/>
              <w:rPr>
                <w:rFonts w:ascii="UD デジタル 教科書体 NP-R" w:eastAsia="UD デジタル 教科書体 NP-R"/>
              </w:rPr>
            </w:pPr>
            <w:r w:rsidRPr="001D277F">
              <w:rPr>
                <w:rFonts w:ascii="UD デジタル 教科書体 NP-R" w:eastAsia="UD デジタル 教科書体 NP-R" w:hint="eastAsia"/>
              </w:rPr>
              <w:t>・</w:t>
            </w:r>
            <w:r w:rsidR="005D0ABA">
              <w:rPr>
                <w:rFonts w:ascii="UD デジタル 教科書体 NP-R" w:eastAsia="UD デジタル 教科書体 NP-R" w:hint="eastAsia"/>
              </w:rPr>
              <w:t>必要に応じて、読めない漢字や意味の分からない語の予習を行うよう指示する。</w:t>
            </w:r>
          </w:p>
        </w:tc>
      </w:tr>
    </w:tbl>
    <w:p w14:paraId="532629F4" w14:textId="77777777" w:rsidR="00BA7C99" w:rsidRPr="00CA6CB6" w:rsidRDefault="00BA7C99" w:rsidP="00DF0621">
      <w:pPr>
        <w:rPr>
          <w:rFonts w:ascii="UD デジタル 教科書体 NP-R" w:eastAsia="UD デジタル 教科書体 NP-R" w:hint="eastAsia"/>
        </w:rPr>
      </w:pPr>
    </w:p>
    <w:sectPr w:rsidR="00BA7C99" w:rsidRPr="00CA6CB6" w:rsidSect="004A649C">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FCFDE" w14:textId="77777777" w:rsidR="002610F1" w:rsidRDefault="002610F1" w:rsidP="00604288">
      <w:r>
        <w:separator/>
      </w:r>
    </w:p>
  </w:endnote>
  <w:endnote w:type="continuationSeparator" w:id="0">
    <w:p w14:paraId="68DCD095" w14:textId="77777777" w:rsidR="002610F1" w:rsidRDefault="002610F1" w:rsidP="0060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55904" w14:textId="77777777" w:rsidR="002610F1" w:rsidRDefault="002610F1" w:rsidP="00604288">
      <w:r>
        <w:separator/>
      </w:r>
    </w:p>
  </w:footnote>
  <w:footnote w:type="continuationSeparator" w:id="0">
    <w:p w14:paraId="626D5247" w14:textId="77777777" w:rsidR="002610F1" w:rsidRDefault="002610F1" w:rsidP="0060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D7D"/>
    <w:multiLevelType w:val="hybridMultilevel"/>
    <w:tmpl w:val="5238BC02"/>
    <w:lvl w:ilvl="0" w:tplc="D730F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85DDF"/>
    <w:multiLevelType w:val="hybridMultilevel"/>
    <w:tmpl w:val="F1F0383A"/>
    <w:lvl w:ilvl="0" w:tplc="6966C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F2DDC"/>
    <w:multiLevelType w:val="hybridMultilevel"/>
    <w:tmpl w:val="73B43C4A"/>
    <w:lvl w:ilvl="0" w:tplc="06C2B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8A0620"/>
    <w:multiLevelType w:val="hybridMultilevel"/>
    <w:tmpl w:val="1EC03018"/>
    <w:lvl w:ilvl="0" w:tplc="3B802C68">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D419B2"/>
    <w:multiLevelType w:val="hybridMultilevel"/>
    <w:tmpl w:val="67964846"/>
    <w:lvl w:ilvl="0" w:tplc="8CEE1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830688"/>
    <w:multiLevelType w:val="hybridMultilevel"/>
    <w:tmpl w:val="3FE46466"/>
    <w:lvl w:ilvl="0" w:tplc="BBCE634E">
      <w:start w:val="1"/>
      <w:numFmt w:val="decimalFullWidth"/>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8C2300A"/>
    <w:multiLevelType w:val="hybridMultilevel"/>
    <w:tmpl w:val="8D4059BA"/>
    <w:lvl w:ilvl="0" w:tplc="F3E4F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9C"/>
    <w:rsid w:val="000023F6"/>
    <w:rsid w:val="00003202"/>
    <w:rsid w:val="00011402"/>
    <w:rsid w:val="00024F3B"/>
    <w:rsid w:val="00036417"/>
    <w:rsid w:val="00052D3E"/>
    <w:rsid w:val="000705AA"/>
    <w:rsid w:val="00094FF5"/>
    <w:rsid w:val="000B25C6"/>
    <w:rsid w:val="000C4D71"/>
    <w:rsid w:val="000D2EA4"/>
    <w:rsid w:val="001046E4"/>
    <w:rsid w:val="0011776E"/>
    <w:rsid w:val="00127A7A"/>
    <w:rsid w:val="001672DE"/>
    <w:rsid w:val="00180AB8"/>
    <w:rsid w:val="00184E1A"/>
    <w:rsid w:val="0019453D"/>
    <w:rsid w:val="001A0A4B"/>
    <w:rsid w:val="001A5DCB"/>
    <w:rsid w:val="001A78DE"/>
    <w:rsid w:val="001B3899"/>
    <w:rsid w:val="001C34A0"/>
    <w:rsid w:val="001D1A68"/>
    <w:rsid w:val="001D277F"/>
    <w:rsid w:val="001E19EE"/>
    <w:rsid w:val="001F4B5C"/>
    <w:rsid w:val="00216ABD"/>
    <w:rsid w:val="00230A05"/>
    <w:rsid w:val="00241D34"/>
    <w:rsid w:val="002610F1"/>
    <w:rsid w:val="002849E1"/>
    <w:rsid w:val="002B4982"/>
    <w:rsid w:val="003322F3"/>
    <w:rsid w:val="003645EE"/>
    <w:rsid w:val="003819A9"/>
    <w:rsid w:val="00393864"/>
    <w:rsid w:val="00394BDB"/>
    <w:rsid w:val="003A74A3"/>
    <w:rsid w:val="003C35B5"/>
    <w:rsid w:val="003F0B47"/>
    <w:rsid w:val="003F28AA"/>
    <w:rsid w:val="00406C71"/>
    <w:rsid w:val="004131EA"/>
    <w:rsid w:val="00427F17"/>
    <w:rsid w:val="00431B61"/>
    <w:rsid w:val="00465472"/>
    <w:rsid w:val="00493B6D"/>
    <w:rsid w:val="00494E12"/>
    <w:rsid w:val="004A649C"/>
    <w:rsid w:val="004B3A08"/>
    <w:rsid w:val="004B446E"/>
    <w:rsid w:val="004C5B05"/>
    <w:rsid w:val="004D2021"/>
    <w:rsid w:val="004F5D9D"/>
    <w:rsid w:val="00535A88"/>
    <w:rsid w:val="00571746"/>
    <w:rsid w:val="00572AE1"/>
    <w:rsid w:val="0057459E"/>
    <w:rsid w:val="00591022"/>
    <w:rsid w:val="005975EA"/>
    <w:rsid w:val="005C1440"/>
    <w:rsid w:val="005D0ABA"/>
    <w:rsid w:val="005D6A27"/>
    <w:rsid w:val="005E3C56"/>
    <w:rsid w:val="005F6C78"/>
    <w:rsid w:val="00604288"/>
    <w:rsid w:val="0063703A"/>
    <w:rsid w:val="00640A6A"/>
    <w:rsid w:val="00641CCA"/>
    <w:rsid w:val="00663E1F"/>
    <w:rsid w:val="006862C3"/>
    <w:rsid w:val="00686893"/>
    <w:rsid w:val="0069672F"/>
    <w:rsid w:val="006A21E3"/>
    <w:rsid w:val="006B0344"/>
    <w:rsid w:val="006B65B8"/>
    <w:rsid w:val="006C1ACD"/>
    <w:rsid w:val="006C46E2"/>
    <w:rsid w:val="00702746"/>
    <w:rsid w:val="00717273"/>
    <w:rsid w:val="00752594"/>
    <w:rsid w:val="00764124"/>
    <w:rsid w:val="00767D12"/>
    <w:rsid w:val="007815B6"/>
    <w:rsid w:val="007861FE"/>
    <w:rsid w:val="007B3DFB"/>
    <w:rsid w:val="007D51BC"/>
    <w:rsid w:val="007E644A"/>
    <w:rsid w:val="007F070C"/>
    <w:rsid w:val="007F19DB"/>
    <w:rsid w:val="007F2148"/>
    <w:rsid w:val="0080573C"/>
    <w:rsid w:val="00821128"/>
    <w:rsid w:val="00853741"/>
    <w:rsid w:val="0086296B"/>
    <w:rsid w:val="00864391"/>
    <w:rsid w:val="00867099"/>
    <w:rsid w:val="00872049"/>
    <w:rsid w:val="00874023"/>
    <w:rsid w:val="008F61A5"/>
    <w:rsid w:val="009331EE"/>
    <w:rsid w:val="009403F1"/>
    <w:rsid w:val="0094086F"/>
    <w:rsid w:val="00950668"/>
    <w:rsid w:val="009A6306"/>
    <w:rsid w:val="009C2522"/>
    <w:rsid w:val="009C3722"/>
    <w:rsid w:val="009D5920"/>
    <w:rsid w:val="009E5B7E"/>
    <w:rsid w:val="00A00449"/>
    <w:rsid w:val="00A04190"/>
    <w:rsid w:val="00A53725"/>
    <w:rsid w:val="00A6365A"/>
    <w:rsid w:val="00A918E2"/>
    <w:rsid w:val="00AC1230"/>
    <w:rsid w:val="00AE029D"/>
    <w:rsid w:val="00B00C73"/>
    <w:rsid w:val="00B13BE8"/>
    <w:rsid w:val="00B277F4"/>
    <w:rsid w:val="00B559B2"/>
    <w:rsid w:val="00B62E53"/>
    <w:rsid w:val="00B87F5C"/>
    <w:rsid w:val="00B957E5"/>
    <w:rsid w:val="00BA7C99"/>
    <w:rsid w:val="00BB6F80"/>
    <w:rsid w:val="00BC10D5"/>
    <w:rsid w:val="00BC68BA"/>
    <w:rsid w:val="00BD4A83"/>
    <w:rsid w:val="00C44348"/>
    <w:rsid w:val="00C51994"/>
    <w:rsid w:val="00C756FB"/>
    <w:rsid w:val="00C8139A"/>
    <w:rsid w:val="00C81E5B"/>
    <w:rsid w:val="00CA6CB6"/>
    <w:rsid w:val="00CB7B17"/>
    <w:rsid w:val="00CC1E88"/>
    <w:rsid w:val="00D130DE"/>
    <w:rsid w:val="00D16432"/>
    <w:rsid w:val="00D21E1A"/>
    <w:rsid w:val="00D27063"/>
    <w:rsid w:val="00D319E4"/>
    <w:rsid w:val="00D53A8A"/>
    <w:rsid w:val="00D54F22"/>
    <w:rsid w:val="00D578E4"/>
    <w:rsid w:val="00D6586F"/>
    <w:rsid w:val="00D8154E"/>
    <w:rsid w:val="00D826F9"/>
    <w:rsid w:val="00D9223F"/>
    <w:rsid w:val="00D96824"/>
    <w:rsid w:val="00D976AE"/>
    <w:rsid w:val="00DC7B26"/>
    <w:rsid w:val="00DE1511"/>
    <w:rsid w:val="00DF0621"/>
    <w:rsid w:val="00E000EB"/>
    <w:rsid w:val="00E10DE0"/>
    <w:rsid w:val="00E32E46"/>
    <w:rsid w:val="00E34708"/>
    <w:rsid w:val="00E503FB"/>
    <w:rsid w:val="00E52788"/>
    <w:rsid w:val="00E63B6A"/>
    <w:rsid w:val="00E7092C"/>
    <w:rsid w:val="00E7348F"/>
    <w:rsid w:val="00EA7B05"/>
    <w:rsid w:val="00EB2D81"/>
    <w:rsid w:val="00ED4453"/>
    <w:rsid w:val="00EF2668"/>
    <w:rsid w:val="00EF4703"/>
    <w:rsid w:val="00F050AB"/>
    <w:rsid w:val="00F10461"/>
    <w:rsid w:val="00F2727C"/>
    <w:rsid w:val="00F27A18"/>
    <w:rsid w:val="00F40FB6"/>
    <w:rsid w:val="00F642C7"/>
    <w:rsid w:val="00F71877"/>
    <w:rsid w:val="00F82EDD"/>
    <w:rsid w:val="00F87BE8"/>
    <w:rsid w:val="00FB2D56"/>
    <w:rsid w:val="00FB2F98"/>
    <w:rsid w:val="00FE5A23"/>
    <w:rsid w:val="00FF2084"/>
    <w:rsid w:val="00FF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D071"/>
  <w15:chartTrackingRefBased/>
  <w15:docId w15:val="{00DC5D5B-62CA-9047-B4A5-681DB9A2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319E4"/>
    <w:rPr>
      <w:sz w:val="18"/>
      <w:szCs w:val="18"/>
    </w:rPr>
  </w:style>
  <w:style w:type="paragraph" w:styleId="a5">
    <w:name w:val="annotation text"/>
    <w:basedOn w:val="a"/>
    <w:link w:val="a6"/>
    <w:uiPriority w:val="99"/>
    <w:semiHidden/>
    <w:unhideWhenUsed/>
    <w:rsid w:val="00D319E4"/>
    <w:pPr>
      <w:jc w:val="left"/>
    </w:pPr>
  </w:style>
  <w:style w:type="character" w:customStyle="1" w:styleId="a6">
    <w:name w:val="コメント文字列 (文字)"/>
    <w:basedOn w:val="a0"/>
    <w:link w:val="a5"/>
    <w:uiPriority w:val="99"/>
    <w:semiHidden/>
    <w:rsid w:val="00D319E4"/>
  </w:style>
  <w:style w:type="paragraph" w:styleId="a7">
    <w:name w:val="annotation subject"/>
    <w:basedOn w:val="a5"/>
    <w:next w:val="a5"/>
    <w:link w:val="a8"/>
    <w:uiPriority w:val="99"/>
    <w:semiHidden/>
    <w:unhideWhenUsed/>
    <w:rsid w:val="00D319E4"/>
    <w:rPr>
      <w:b/>
      <w:bCs/>
    </w:rPr>
  </w:style>
  <w:style w:type="character" w:customStyle="1" w:styleId="a8">
    <w:name w:val="コメント内容 (文字)"/>
    <w:basedOn w:val="a6"/>
    <w:link w:val="a7"/>
    <w:uiPriority w:val="99"/>
    <w:semiHidden/>
    <w:rsid w:val="00D319E4"/>
    <w:rPr>
      <w:b/>
      <w:bCs/>
    </w:rPr>
  </w:style>
  <w:style w:type="paragraph" w:styleId="a9">
    <w:name w:val="Balloon Text"/>
    <w:basedOn w:val="a"/>
    <w:link w:val="aa"/>
    <w:uiPriority w:val="99"/>
    <w:semiHidden/>
    <w:unhideWhenUsed/>
    <w:rsid w:val="00D319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19E4"/>
    <w:rPr>
      <w:rFonts w:asciiTheme="majorHAnsi" w:eastAsiaTheme="majorEastAsia" w:hAnsiTheme="majorHAnsi" w:cstheme="majorBidi"/>
      <w:sz w:val="18"/>
      <w:szCs w:val="18"/>
    </w:rPr>
  </w:style>
  <w:style w:type="paragraph" w:styleId="ab">
    <w:name w:val="header"/>
    <w:basedOn w:val="a"/>
    <w:link w:val="ac"/>
    <w:uiPriority w:val="99"/>
    <w:unhideWhenUsed/>
    <w:rsid w:val="00604288"/>
    <w:pPr>
      <w:tabs>
        <w:tab w:val="center" w:pos="4252"/>
        <w:tab w:val="right" w:pos="8504"/>
      </w:tabs>
      <w:snapToGrid w:val="0"/>
    </w:pPr>
  </w:style>
  <w:style w:type="character" w:customStyle="1" w:styleId="ac">
    <w:name w:val="ヘッダー (文字)"/>
    <w:basedOn w:val="a0"/>
    <w:link w:val="ab"/>
    <w:uiPriority w:val="99"/>
    <w:rsid w:val="00604288"/>
  </w:style>
  <w:style w:type="paragraph" w:styleId="ad">
    <w:name w:val="footer"/>
    <w:basedOn w:val="a"/>
    <w:link w:val="ae"/>
    <w:uiPriority w:val="99"/>
    <w:unhideWhenUsed/>
    <w:rsid w:val="00604288"/>
    <w:pPr>
      <w:tabs>
        <w:tab w:val="center" w:pos="4252"/>
        <w:tab w:val="right" w:pos="8504"/>
      </w:tabs>
      <w:snapToGrid w:val="0"/>
    </w:pPr>
  </w:style>
  <w:style w:type="character" w:customStyle="1" w:styleId="ae">
    <w:name w:val="フッター (文字)"/>
    <w:basedOn w:val="a0"/>
    <w:link w:val="ad"/>
    <w:uiPriority w:val="99"/>
    <w:rsid w:val="00604288"/>
  </w:style>
  <w:style w:type="paragraph" w:styleId="af">
    <w:name w:val="List Paragraph"/>
    <w:basedOn w:val="a"/>
    <w:uiPriority w:val="34"/>
    <w:qFormat/>
    <w:rsid w:val="00FB2D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CBE95E47B8E3047884D62D69E2F904D" ma:contentTypeVersion="0" ma:contentTypeDescription="新しいドキュメントを作成します。" ma:contentTypeScope="" ma:versionID="80c672a56878f155f949beaa48e6cf55">
  <xsd:schema xmlns:xsd="http://www.w3.org/2001/XMLSchema" xmlns:xs="http://www.w3.org/2001/XMLSchema" xmlns:p="http://schemas.microsoft.com/office/2006/metadata/properties" targetNamespace="http://schemas.microsoft.com/office/2006/metadata/properties" ma:root="true" ma:fieldsID="e0135798cd70f6fd706697cf70302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88B2-FDF1-4360-B5B9-297C34C69D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848D5-8CE5-4960-A017-2417F4692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5359C5-68D8-4021-BF0F-FE2613C401EF}">
  <ds:schemaRefs>
    <ds:schemaRef ds:uri="http://schemas.microsoft.com/sharepoint/v3/contenttype/forms"/>
  </ds:schemaRefs>
</ds:datastoreItem>
</file>

<file path=customXml/itemProps4.xml><?xml version="1.0" encoding="utf-8"?>
<ds:datastoreItem xmlns:ds="http://schemas.openxmlformats.org/officeDocument/2006/customXml" ds:itemID="{92DFDBBC-0DEF-49A7-B0F6-B8721580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337</Words>
  <Characters>1924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加島 和貴</dc:creator>
  <cp:lastModifiedBy>Gifu</cp:lastModifiedBy>
  <cp:revision>8</cp:revision>
  <dcterms:created xsi:type="dcterms:W3CDTF">2022-11-17T08:12:00Z</dcterms:created>
  <dcterms:modified xsi:type="dcterms:W3CDTF">2022-11-18T00:28:00Z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2022-09-28T03:39:49Z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4c2ba42f-3adb-4667-b2e2-1a4cfe07bbf4</vt:lpwstr>
  </property>
  <property fmtid="{D5CDD505-2E9C-101B-9397-08002B2CF9AE}" pid="8" name="MSIP_Label_624c30c7-6183-4bbf-8f5a-0619846ff2e2_ContentBits">
    <vt:lpwstr>0</vt:lpwstr>
  </property>
  <property fmtid="{D5CDD505-2E9C-101B-9397-08002B2CF9AE}" pid="9" name="ContentTypeId">
    <vt:lpwstr>0x0101001CBE95E47B8E3047884D62D69E2F904D</vt:lpwstr>
  </property>
</Properties>
</file>