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"/>
        <w:gridCol w:w="284"/>
        <w:gridCol w:w="872"/>
        <w:gridCol w:w="693"/>
        <w:gridCol w:w="1939"/>
        <w:gridCol w:w="296"/>
        <w:gridCol w:w="1034"/>
        <w:gridCol w:w="419"/>
        <w:gridCol w:w="1475"/>
        <w:gridCol w:w="378"/>
        <w:gridCol w:w="131"/>
        <w:gridCol w:w="1134"/>
        <w:gridCol w:w="151"/>
        <w:gridCol w:w="376"/>
        <w:gridCol w:w="376"/>
        <w:gridCol w:w="382"/>
      </w:tblGrid>
      <w:tr w:rsidR="000B54F7" w:rsidRPr="003332DA" w:rsidTr="00F12133">
        <w:trPr>
          <w:trHeight w:val="12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4F7" w:rsidRPr="004875A2" w:rsidRDefault="000B54F7" w:rsidP="000B54F7">
            <w:pPr>
              <w:spacing w:line="0" w:lineRule="atLeast"/>
              <w:ind w:firstLineChars="100" w:firstLine="280"/>
              <w:jc w:val="center"/>
              <w:rPr>
                <w:rFonts w:ascii="BIZ UDP明朝 Medium" w:eastAsia="BIZ UDP明朝 Medium" w:hAnsi="BIZ UDP明朝 Medium"/>
                <w:bCs/>
                <w:sz w:val="18"/>
              </w:rPr>
            </w:pPr>
            <w:r w:rsidRPr="000B54F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学習</w:t>
            </w:r>
            <w:r w:rsidRPr="000B54F7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指導案</w:t>
            </w:r>
            <w:r w:rsidRPr="000B54F7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（　　　　）</w:t>
            </w:r>
          </w:p>
        </w:tc>
      </w:tr>
      <w:tr w:rsidR="009B09C6" w:rsidRPr="003332DA" w:rsidTr="000B54F7">
        <w:trPr>
          <w:trHeight w:val="334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Default="009B09C6" w:rsidP="009B09C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学校名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Pr="004875A2" w:rsidRDefault="009B09C6" w:rsidP="00F12133">
            <w:pPr>
              <w:spacing w:line="0" w:lineRule="atLeast"/>
              <w:ind w:left="180" w:hangingChars="100" w:hanging="180"/>
              <w:jc w:val="left"/>
              <w:rPr>
                <w:rFonts w:ascii="BIZ UDP明朝 Medium" w:eastAsia="BIZ UDP明朝 Medium" w:hAnsi="BIZ UDP明朝 Medium"/>
                <w:bCs/>
                <w:sz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Pr="00DA483E" w:rsidRDefault="009B09C6" w:rsidP="009B09C6">
            <w:pPr>
              <w:spacing w:line="0" w:lineRule="atLeast"/>
              <w:ind w:left="180" w:hangingChars="100" w:hanging="180"/>
              <w:jc w:val="center"/>
              <w:rPr>
                <w:rFonts w:ascii="BIZ UDゴシック" w:eastAsia="BIZ UDゴシック" w:hAnsi="BIZ UDゴシック"/>
                <w:bCs/>
                <w:sz w:val="18"/>
              </w:rPr>
            </w:pPr>
            <w:r w:rsidRPr="00DA483E">
              <w:rPr>
                <w:rFonts w:ascii="BIZ UDゴシック" w:eastAsia="BIZ UDゴシック" w:hAnsi="BIZ UDゴシック" w:hint="eastAsia"/>
                <w:bCs/>
                <w:sz w:val="18"/>
              </w:rPr>
              <w:t>授業者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Pr="004875A2" w:rsidRDefault="009B09C6" w:rsidP="00F12133">
            <w:pPr>
              <w:spacing w:line="0" w:lineRule="atLeast"/>
              <w:ind w:left="180" w:hangingChars="100" w:hanging="180"/>
              <w:jc w:val="left"/>
              <w:rPr>
                <w:rFonts w:ascii="BIZ UDP明朝 Medium" w:eastAsia="BIZ UDP明朝 Medium" w:hAnsi="BIZ UDP明朝 Medium"/>
                <w:bCs/>
                <w:sz w:val="18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Pr="006355B3" w:rsidRDefault="009B09C6" w:rsidP="009B09C6">
            <w:pPr>
              <w:spacing w:line="0" w:lineRule="atLeast"/>
              <w:jc w:val="center"/>
              <w:rPr>
                <w:rFonts w:ascii="BIZ UDゴシック" w:eastAsia="BIZ UDゴシック" w:hAnsi="BIZ UDゴシック"/>
                <w:bCs/>
                <w:sz w:val="18"/>
              </w:rPr>
            </w:pPr>
            <w:r w:rsidRPr="006355B3">
              <w:rPr>
                <w:rFonts w:ascii="BIZ UDゴシック" w:eastAsia="BIZ UDゴシック" w:hAnsi="BIZ UDゴシック" w:hint="eastAsia"/>
                <w:bCs/>
                <w:sz w:val="18"/>
              </w:rPr>
              <w:t>実施学年・組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Pr="004875A2" w:rsidRDefault="009B09C6" w:rsidP="009B09C6">
            <w:pPr>
              <w:spacing w:line="0" w:lineRule="atLeast"/>
              <w:ind w:firstLineChars="100" w:firstLine="180"/>
              <w:rPr>
                <w:rFonts w:ascii="BIZ UDP明朝 Medium" w:eastAsia="BIZ UDP明朝 Medium" w:hAnsi="BIZ UDP明朝 Medium"/>
                <w:bCs/>
                <w:sz w:val="18"/>
              </w:rPr>
            </w:pPr>
          </w:p>
        </w:tc>
      </w:tr>
      <w:tr w:rsidR="009B09C6" w:rsidRPr="003332DA" w:rsidTr="000B54F7">
        <w:trPr>
          <w:trHeight w:val="351"/>
        </w:trPr>
        <w:tc>
          <w:tcPr>
            <w:tcW w:w="701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C6" w:rsidRDefault="009B09C6" w:rsidP="009B09C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使用教科書</w:t>
            </w:r>
          </w:p>
        </w:tc>
        <w:tc>
          <w:tcPr>
            <w:tcW w:w="143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C6" w:rsidRDefault="009B09C6" w:rsidP="00F12133">
            <w:pPr>
              <w:spacing w:line="0" w:lineRule="atLeast"/>
              <w:ind w:left="180" w:hangingChars="100" w:hanging="180"/>
              <w:jc w:val="left"/>
              <w:rPr>
                <w:rFonts w:ascii="BIZ UDP明朝 Medium" w:eastAsia="BIZ UDP明朝 Medium" w:hAnsi="BIZ UDP明朝 Medium"/>
                <w:bCs/>
                <w:sz w:val="18"/>
              </w:rPr>
            </w:pPr>
          </w:p>
        </w:tc>
        <w:tc>
          <w:tcPr>
            <w:tcW w:w="5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C6" w:rsidRPr="00DA483E" w:rsidRDefault="009B09C6" w:rsidP="009B09C6">
            <w:pPr>
              <w:spacing w:line="0" w:lineRule="atLeast"/>
              <w:ind w:left="180" w:hangingChars="100" w:hanging="180"/>
              <w:jc w:val="center"/>
              <w:rPr>
                <w:rFonts w:ascii="BIZ UDゴシック" w:eastAsia="BIZ UDゴシック" w:hAnsi="BIZ UDゴシック"/>
                <w:bCs/>
                <w:sz w:val="18"/>
              </w:rPr>
            </w:pPr>
            <w:r>
              <w:rPr>
                <w:rFonts w:ascii="BIZ UDゴシック" w:eastAsia="BIZ UDゴシック" w:hAnsi="BIZ UDゴシック" w:hint="eastAsia"/>
                <w:bCs/>
                <w:sz w:val="18"/>
              </w:rPr>
              <w:t>補助教材</w:t>
            </w:r>
          </w:p>
        </w:tc>
        <w:tc>
          <w:tcPr>
            <w:tcW w:w="2360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C6" w:rsidRDefault="009B09C6" w:rsidP="009B09C6">
            <w:pPr>
              <w:spacing w:line="0" w:lineRule="atLeast"/>
              <w:ind w:firstLineChars="100" w:firstLine="180"/>
              <w:rPr>
                <w:rFonts w:ascii="BIZ UDP明朝 Medium" w:eastAsia="BIZ UDP明朝 Medium" w:hAnsi="BIZ UDP明朝 Medium"/>
                <w:bCs/>
                <w:sz w:val="18"/>
              </w:rPr>
            </w:pPr>
          </w:p>
        </w:tc>
      </w:tr>
      <w:tr w:rsidR="009B09C6" w:rsidRPr="003332DA" w:rsidTr="000B54F7">
        <w:trPr>
          <w:trHeight w:val="336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Pr="00730880" w:rsidRDefault="009B09C6" w:rsidP="009B09C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単元名</w:t>
            </w:r>
          </w:p>
        </w:tc>
        <w:tc>
          <w:tcPr>
            <w:tcW w:w="4299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Pr="00730880" w:rsidRDefault="009B09C6" w:rsidP="00F12133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9B09C6" w:rsidRPr="003332DA" w:rsidTr="000B54F7">
        <w:trPr>
          <w:trHeight w:val="336"/>
        </w:trPr>
        <w:tc>
          <w:tcPr>
            <w:tcW w:w="701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Default="009B09C6" w:rsidP="000B54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単元を貫く問い</w:t>
            </w:r>
          </w:p>
        </w:tc>
        <w:tc>
          <w:tcPr>
            <w:tcW w:w="4299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Pr="004875A2" w:rsidRDefault="00834029" w:rsidP="00F12133">
            <w:pPr>
              <w:spacing w:line="0" w:lineRule="atLeast"/>
              <w:rPr>
                <w:rFonts w:ascii="BIZ UDP明朝 Medium" w:eastAsia="BIZ UDP明朝 Medium" w:hAnsi="BIZ UDP明朝 Medium"/>
                <w:bCs/>
                <w:sz w:val="18"/>
              </w:rPr>
            </w:pPr>
            <w:r>
              <w:rPr>
                <w:rFonts w:ascii="BIZ UDP明朝 Medium" w:eastAsia="BIZ UDP明朝 Medium" w:hAnsi="BIZ UDP明朝 Medium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26670</wp:posOffset>
                      </wp:positionV>
                      <wp:extent cx="2268855" cy="152400"/>
                      <wp:effectExtent l="0" t="0" r="1714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885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4029" w:rsidRPr="00834029" w:rsidRDefault="00834029" w:rsidP="00834029">
                                  <w:pPr>
                                    <w:spacing w:line="0" w:lineRule="atLeast"/>
                                    <w:jc w:val="left"/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18"/>
                                    </w:rPr>
                                    <w:t>単元の目標や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18"/>
                                    </w:rPr>
                                    <w:t>観点の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18"/>
                                    </w:rPr>
                                    <w:t>趣旨を踏まえて設定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69.9pt;margin-top:2.1pt;width:178.6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" filled="f" strokecolor="red" strokeweight="1pt">
                      <v:textbox inset="0,0,0,0">
                        <w:txbxContent>
                          <w:p w:rsidR="00834029" w:rsidRPr="00834029" w:rsidRDefault="00834029" w:rsidP="00834029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</w:rPr>
                              <w:t>単元の目標や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</w:rPr>
                              <w:t>観点の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</w:rPr>
                              <w:t>趣旨を踏まえて設定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09C6" w:rsidRPr="003332DA" w:rsidTr="000B54F7">
        <w:trPr>
          <w:trHeight w:val="370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Default="009B09C6" w:rsidP="009B09C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本時の内容</w:t>
            </w:r>
          </w:p>
        </w:tc>
        <w:tc>
          <w:tcPr>
            <w:tcW w:w="4299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Default="009B09C6" w:rsidP="00F12133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</w:tr>
      <w:tr w:rsidR="009B09C6" w:rsidRPr="003332DA" w:rsidTr="000B54F7">
        <w:trPr>
          <w:trHeight w:val="370"/>
        </w:trPr>
        <w:tc>
          <w:tcPr>
            <w:tcW w:w="701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Default="000B54F7" w:rsidP="000B54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本時の目標</w:t>
            </w:r>
          </w:p>
        </w:tc>
        <w:tc>
          <w:tcPr>
            <w:tcW w:w="4299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09C6" w:rsidRPr="004875A2" w:rsidRDefault="009B09C6" w:rsidP="000B54F7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</w:tr>
      <w:tr w:rsidR="009B09C6" w:rsidRPr="003332DA" w:rsidTr="000B54F7">
        <w:trPr>
          <w:trHeight w:val="295"/>
        </w:trPr>
        <w:tc>
          <w:tcPr>
            <w:tcW w:w="701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C6" w:rsidRDefault="009B09C6" w:rsidP="009B09C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本時の</w:t>
            </w:r>
            <w:r w:rsidR="000B54F7">
              <w:rPr>
                <w:rFonts w:ascii="BIZ UDゴシック" w:eastAsia="BIZ UDゴシック" w:hAnsi="BIZ UDゴシック" w:hint="eastAsia"/>
                <w:sz w:val="18"/>
                <w:szCs w:val="21"/>
              </w:rPr>
              <w:t>課題</w:t>
            </w:r>
          </w:p>
          <w:p w:rsidR="000B54F7" w:rsidRPr="004775D5" w:rsidRDefault="000B54F7" w:rsidP="009B09C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（問い）</w:t>
            </w:r>
          </w:p>
        </w:tc>
        <w:tc>
          <w:tcPr>
            <w:tcW w:w="4299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C6" w:rsidRPr="004875A2" w:rsidRDefault="00834029" w:rsidP="00F12133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>
              <w:rPr>
                <w:rFonts w:ascii="BIZ UDP明朝 Medium" w:eastAsia="BIZ UDP明朝 Medium" w:hAnsi="BIZ UDP明朝 Medium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172EEC" wp14:editId="2B6FCE08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15875</wp:posOffset>
                      </wp:positionV>
                      <wp:extent cx="2565400" cy="160655"/>
                      <wp:effectExtent l="0" t="0" r="25400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540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4029" w:rsidRPr="00834029" w:rsidRDefault="00834029" w:rsidP="00834029">
                                  <w:pPr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18"/>
                                    </w:rPr>
                                    <w:t>本時の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18"/>
                                    </w:rPr>
                                    <w:t>評価の対象となる課題（問い、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18"/>
                                    </w:rPr>
                                    <w:t>ＭＱ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72EEC" id="正方形/長方形 2" o:spid="_x0000_s1027" style="position:absolute;left:0;text-align:left;margin-left:62.05pt;margin-top:1.25pt;width:202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" filled="f" strokecolor="red" strokeweight="1pt">
                      <v:textbox inset="0,0,0,0">
                        <w:txbxContent>
                          <w:p w:rsidR="00834029" w:rsidRPr="00834029" w:rsidRDefault="00834029" w:rsidP="00834029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</w:rPr>
                              <w:t>本時の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</w:rPr>
                              <w:t>評価の対象となる課題（問い、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</w:rPr>
                              <w:t>ＭＱ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B54F7" w:rsidRPr="003332DA" w:rsidTr="000B54F7">
        <w:trPr>
          <w:trHeight w:val="331"/>
        </w:trPr>
        <w:tc>
          <w:tcPr>
            <w:tcW w:w="701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9B09C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評価の観点</w:t>
            </w:r>
          </w:p>
          <w:p w:rsidR="000B54F7" w:rsidRDefault="000B54F7" w:rsidP="000B54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B54F7">
              <w:rPr>
                <w:rFonts w:ascii="BIZ UDゴシック" w:eastAsia="BIZ UDゴシック" w:hAnsi="BIZ UDゴシック" w:hint="eastAsia"/>
                <w:sz w:val="16"/>
                <w:szCs w:val="21"/>
              </w:rPr>
              <w:t>(</w:t>
            </w:r>
            <w:r>
              <w:rPr>
                <w:rFonts w:ascii="BIZ UDゴシック" w:eastAsia="BIZ UDゴシック" w:hAnsi="BIZ UDゴシック" w:hint="eastAsia"/>
                <w:sz w:val="16"/>
                <w:szCs w:val="21"/>
              </w:rPr>
              <w:t>本時の観点に</w:t>
            </w:r>
            <w:r w:rsidRPr="000B54F7">
              <w:rPr>
                <w:rFonts w:ascii="BIZ UDゴシック" w:eastAsia="BIZ UDゴシック" w:hAnsi="BIZ UDゴシック" w:hint="eastAsia"/>
                <w:sz w:val="16"/>
                <w:szCs w:val="21"/>
              </w:rPr>
              <w:t>〇)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4F7" w:rsidRPr="000B54F7" w:rsidRDefault="000B54F7" w:rsidP="000B54F7">
            <w:pPr>
              <w:spacing w:line="0" w:lineRule="atLeast"/>
              <w:ind w:firstLineChars="88" w:firstLine="158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0B54F7">
              <w:rPr>
                <w:rFonts w:ascii="BIZ UDPゴシック" w:eastAsia="BIZ UDPゴシック" w:hAnsi="BIZ UDPゴシック" w:hint="eastAsia"/>
                <w:sz w:val="18"/>
                <w:szCs w:val="21"/>
              </w:rPr>
              <w:t>知識・技能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4F7" w:rsidRPr="000B54F7" w:rsidRDefault="000B54F7" w:rsidP="000B54F7">
            <w:pPr>
              <w:spacing w:line="0" w:lineRule="atLeast"/>
              <w:ind w:firstLineChars="88" w:firstLine="158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0B54F7">
              <w:rPr>
                <w:rFonts w:ascii="BIZ UDPゴシック" w:eastAsia="BIZ UDPゴシック" w:hAnsi="BIZ UDPゴシック" w:hint="eastAsia"/>
                <w:sz w:val="18"/>
                <w:szCs w:val="21"/>
              </w:rPr>
              <w:t>思考・判断・表現</w:t>
            </w:r>
          </w:p>
        </w:tc>
        <w:tc>
          <w:tcPr>
            <w:tcW w:w="1433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4F7" w:rsidRPr="000B54F7" w:rsidRDefault="000B54F7" w:rsidP="000B54F7">
            <w:pPr>
              <w:spacing w:line="0" w:lineRule="atLeast"/>
              <w:ind w:firstLineChars="88" w:firstLine="158"/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0B54F7">
              <w:rPr>
                <w:rFonts w:ascii="BIZ UDPゴシック" w:eastAsia="BIZ UDPゴシック" w:hAnsi="BIZ UDPゴシック" w:hint="eastAsia"/>
                <w:sz w:val="18"/>
                <w:szCs w:val="21"/>
              </w:rPr>
              <w:t>主体的に学習に取り組む態度</w:t>
            </w:r>
          </w:p>
        </w:tc>
      </w:tr>
      <w:tr w:rsidR="000B54F7" w:rsidRPr="003332DA" w:rsidTr="00F12133">
        <w:trPr>
          <w:trHeight w:val="408"/>
        </w:trPr>
        <w:tc>
          <w:tcPr>
            <w:tcW w:w="70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9B09C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43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Pr="004875A2" w:rsidRDefault="000B54F7" w:rsidP="00F12133">
            <w:pPr>
              <w:spacing w:line="0" w:lineRule="atLeast"/>
              <w:ind w:firstLineChars="88" w:firstLine="158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143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Pr="004875A2" w:rsidRDefault="000B54F7" w:rsidP="00F12133">
            <w:pPr>
              <w:spacing w:line="0" w:lineRule="atLeast"/>
              <w:ind w:firstLineChars="88" w:firstLine="158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1433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Pr="004875A2" w:rsidRDefault="000B54F7" w:rsidP="00F12133">
            <w:pPr>
              <w:spacing w:line="0" w:lineRule="atLeast"/>
              <w:ind w:firstLineChars="88" w:firstLine="158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</w:tr>
      <w:tr w:rsidR="000B54F7" w:rsidRPr="003332DA" w:rsidTr="00BA75E5">
        <w:trPr>
          <w:trHeight w:val="421"/>
        </w:trPr>
        <w:tc>
          <w:tcPr>
            <w:tcW w:w="701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BA75E5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評価の基準</w:t>
            </w:r>
          </w:p>
        </w:tc>
        <w:tc>
          <w:tcPr>
            <w:tcW w:w="4299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Pr="004875A2" w:rsidRDefault="00834029" w:rsidP="009B09C6">
            <w:pPr>
              <w:spacing w:line="0" w:lineRule="atLeast"/>
              <w:ind w:firstLineChars="88" w:firstLine="158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>
              <w:rPr>
                <w:rFonts w:ascii="BIZ UDP明朝 Medium" w:eastAsia="BIZ UDP明朝 Medium" w:hAnsi="BIZ UDP明朝 Medium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AFD44A" wp14:editId="1E6FE37E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85725</wp:posOffset>
                      </wp:positionV>
                      <wp:extent cx="4817110" cy="422910"/>
                      <wp:effectExtent l="0" t="0" r="21590" b="1524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7110" cy="422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4029" w:rsidRPr="00834029" w:rsidRDefault="00834029" w:rsidP="00834029">
                                  <w:pPr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18"/>
                                    </w:rPr>
                                    <w:t>概ね満足できる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18"/>
                                    </w:rPr>
                                    <w:t>（Ｂ）とする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18"/>
                                    </w:rPr>
                                    <w:t>基準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18"/>
                                    </w:rPr>
                                    <w:t>について単元の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18"/>
                                    </w:rPr>
                                    <w:t>評価規準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18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18"/>
                                    </w:rPr>
                                    <w:t>本時の目標を踏まえて記入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FD44A" id="正方形/長方形 3" o:spid="_x0000_s1028" style="position:absolute;left:0;text-align:left;margin-left:23.4pt;margin-top:6.75pt;width:379.3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" fillcolor="white [3212]" strokecolor="red" strokeweight="1pt">
                      <v:textbox inset="0,0,0,0">
                        <w:txbxContent>
                          <w:p w:rsidR="00834029" w:rsidRPr="00834029" w:rsidRDefault="00834029" w:rsidP="00834029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</w:rPr>
                              <w:t>概ね満足できる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</w:rPr>
                              <w:t>（Ｂ）とする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</w:rPr>
                              <w:t>基準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</w:rPr>
                              <w:t>について単元の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</w:rPr>
                              <w:t>評価規準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</w:rPr>
                              <w:t>及び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</w:rPr>
                              <w:t>本時の目標を踏まえて記入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B54F7" w:rsidRPr="003332DA" w:rsidTr="000B54F7">
        <w:trPr>
          <w:trHeight w:val="477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Default="000B54F7" w:rsidP="009B09C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評価の方法</w:t>
            </w:r>
          </w:p>
        </w:tc>
        <w:tc>
          <w:tcPr>
            <w:tcW w:w="429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4F7" w:rsidRPr="004875A2" w:rsidRDefault="000B54F7" w:rsidP="009B09C6">
            <w:pPr>
              <w:spacing w:line="0" w:lineRule="atLeast"/>
              <w:ind w:firstLineChars="88" w:firstLine="158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</w:tr>
      <w:tr w:rsidR="009B09C6" w:rsidRPr="00C434B1" w:rsidTr="000B54F7">
        <w:trPr>
          <w:trHeight w:val="351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09C6" w:rsidRPr="00C434B1" w:rsidRDefault="009B09C6" w:rsidP="00BA75E5">
            <w:pPr>
              <w:rPr>
                <w:rFonts w:ascii="BIZ UDゴシック" w:eastAsia="BIZ UDゴシック" w:hAnsi="BIZ UDゴシック"/>
                <w:sz w:val="18"/>
              </w:rPr>
            </w:pPr>
            <w:r w:rsidRPr="008E27DE">
              <w:rPr>
                <w:rFonts w:ascii="BIZ UDゴシック" w:eastAsia="BIZ UDゴシック" w:hAnsi="BIZ UDゴシック" w:hint="eastAsia"/>
                <w:b/>
                <w:sz w:val="18"/>
              </w:rPr>
              <w:t>授業の展開</w:t>
            </w:r>
            <w:r w:rsidR="00BA75E5">
              <w:rPr>
                <w:rFonts w:ascii="BIZ UDゴシック" w:eastAsia="BIZ UDゴシック" w:hAnsi="BIZ UDゴシック" w:hint="eastAsia"/>
                <w:b/>
                <w:sz w:val="18"/>
              </w:rPr>
              <w:t xml:space="preserve">　　　　　　　　　　　　　　　　　　　　　　　　　　</w:t>
            </w:r>
            <w:r w:rsidR="00BA75E5" w:rsidRPr="004601DC">
              <w:rPr>
                <w:rFonts w:ascii="BIZ UDゴシック" w:eastAsia="BIZ UDゴシック" w:hAnsi="BIZ UDゴシック" w:hint="eastAsia"/>
                <w:sz w:val="14"/>
              </w:rPr>
              <w:t>※評価欄には評定に用いる評価を〇　学習改善に用いる評価を●で表記</w:t>
            </w:r>
          </w:p>
        </w:tc>
      </w:tr>
      <w:tr w:rsidR="009B09C6" w:rsidTr="000B54F7">
        <w:trPr>
          <w:trHeight w:val="160"/>
        </w:trPr>
        <w:tc>
          <w:tcPr>
            <w:tcW w:w="135" w:type="pct"/>
            <w:vMerge w:val="restart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B09C6" w:rsidRPr="00FB688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B09C6" w:rsidRPr="00FB6886" w:rsidRDefault="009B09C6" w:rsidP="009B09C6">
            <w:pPr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分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09C6" w:rsidRPr="00FB688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指導</w:t>
            </w:r>
            <w:r w:rsidRPr="00FB6886">
              <w:rPr>
                <w:rFonts w:ascii="BIZ UDゴシック" w:eastAsia="BIZ UDゴシック" w:hAnsi="BIZ UDゴシック" w:hint="eastAsia"/>
                <w:sz w:val="18"/>
                <w:szCs w:val="21"/>
              </w:rPr>
              <w:t>内容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B09C6" w:rsidRPr="00FB688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主な発問や指示</w:t>
            </w:r>
          </w:p>
        </w:tc>
        <w:tc>
          <w:tcPr>
            <w:tcW w:w="856" w:type="pct"/>
            <w:gridSpan w:val="3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B09C6" w:rsidRPr="00FB688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FB6886">
              <w:rPr>
                <w:rFonts w:ascii="BIZ UDゴシック" w:eastAsia="BIZ UDゴシック" w:hAnsi="BIZ UDゴシック" w:hint="eastAsia"/>
                <w:sz w:val="18"/>
                <w:szCs w:val="21"/>
              </w:rPr>
              <w:t>生徒の活動</w:t>
            </w:r>
          </w:p>
        </w:tc>
        <w:tc>
          <w:tcPr>
            <w:tcW w:w="971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09C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FB6886">
              <w:rPr>
                <w:rFonts w:ascii="BIZ UDゴシック" w:eastAsia="BIZ UDゴシック" w:hAnsi="BIZ UDゴシック" w:hint="eastAsia"/>
                <w:sz w:val="18"/>
                <w:szCs w:val="21"/>
              </w:rPr>
              <w:t>指導上の留意点</w:t>
            </w:r>
          </w:p>
        </w:tc>
        <w:tc>
          <w:tcPr>
            <w:tcW w:w="1184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B09C6" w:rsidRPr="00FB688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評価の場面と観点</w:t>
            </w:r>
          </w:p>
        </w:tc>
      </w:tr>
      <w:tr w:rsidR="009B09C6" w:rsidTr="000B54F7">
        <w:trPr>
          <w:trHeight w:val="160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09C6" w:rsidRPr="00FB688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39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C6" w:rsidRPr="00FB688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9C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09C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856" w:type="pct"/>
            <w:gridSpan w:val="3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09C6" w:rsidRPr="00FB688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971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09C6" w:rsidRPr="00FB688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62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C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場面</w:t>
            </w: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09C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知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09C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思</w:t>
            </w: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C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主</w:t>
            </w:r>
          </w:p>
        </w:tc>
      </w:tr>
      <w:tr w:rsidR="009B09C6" w:rsidTr="00F12133">
        <w:trPr>
          <w:trHeight w:val="280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9C6" w:rsidRPr="00FB688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B6886">
              <w:rPr>
                <w:rFonts w:ascii="BIZ UDゴシック" w:eastAsia="BIZ UDゴシック" w:hAnsi="BIZ UDゴシック" w:hint="eastAsia"/>
                <w:sz w:val="18"/>
                <w:szCs w:val="18"/>
              </w:rPr>
              <w:t>導入</w:t>
            </w:r>
          </w:p>
        </w:tc>
        <w:tc>
          <w:tcPr>
            <w:tcW w:w="13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C6" w:rsidRPr="00FB688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C6" w:rsidRPr="00A360C9" w:rsidRDefault="009B09C6" w:rsidP="009B09C6">
            <w:pPr>
              <w:spacing w:line="0" w:lineRule="atLeast"/>
              <w:ind w:rightChars="99" w:right="208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B09C6" w:rsidRPr="009108DC" w:rsidRDefault="009B09C6" w:rsidP="009B09C6">
            <w:pPr>
              <w:ind w:left="90" w:hangingChars="50" w:hanging="90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85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9B09C6" w:rsidRPr="00DA483E" w:rsidRDefault="009B09C6" w:rsidP="009B09C6">
            <w:pPr>
              <w:spacing w:line="0" w:lineRule="atLeast"/>
              <w:ind w:left="50" w:rightChars="59" w:right="124" w:hangingChars="28" w:hanging="50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C6" w:rsidRPr="00292D89" w:rsidRDefault="009B09C6" w:rsidP="009B09C6">
            <w:pPr>
              <w:spacing w:line="0" w:lineRule="atLeast"/>
              <w:ind w:left="90" w:rightChars="31" w:right="65" w:hangingChars="50" w:hanging="90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C6" w:rsidRPr="006B5C48" w:rsidRDefault="009B09C6" w:rsidP="009B09C6">
            <w:pPr>
              <w:spacing w:line="0" w:lineRule="atLeast"/>
              <w:ind w:left="180" w:hangingChars="100" w:hanging="180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B09C6" w:rsidRPr="00292D89" w:rsidRDefault="009B09C6" w:rsidP="009B09C6">
            <w:pPr>
              <w:widowControl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09C6" w:rsidRPr="00292D89" w:rsidRDefault="00834029" w:rsidP="009B09C6">
            <w:pPr>
              <w:spacing w:line="0" w:lineRule="atLeast"/>
              <w:ind w:leftChars="100" w:left="210"/>
              <w:jc w:val="right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>
              <w:rPr>
                <w:rFonts w:ascii="BIZ UDP明朝 Medium" w:eastAsia="BIZ UDP明朝 Medium" w:hAnsi="BIZ UDP明朝 Medium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FEC8C7" wp14:editId="33697780">
                      <wp:simplePos x="0" y="0"/>
                      <wp:positionH relativeFrom="column">
                        <wp:posOffset>-891329</wp:posOffset>
                      </wp:positionH>
                      <wp:positionV relativeFrom="paragraph">
                        <wp:posOffset>135890</wp:posOffset>
                      </wp:positionV>
                      <wp:extent cx="1286933" cy="618067"/>
                      <wp:effectExtent l="0" t="0" r="27940" b="1079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6933" cy="618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4029" w:rsidRPr="00834029" w:rsidRDefault="00834029" w:rsidP="00834029">
                                  <w:pPr>
                                    <w:spacing w:line="0" w:lineRule="atLeast"/>
                                    <w:ind w:left="180" w:hangingChars="100" w:hanging="180"/>
                                    <w:jc w:val="left"/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18"/>
                                    </w:rPr>
                                    <w:t>・評価の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18"/>
                                    </w:rPr>
                                    <w:t>場面について、どの観点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18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18"/>
                                    </w:rPr>
                                    <w:t>評価を行うかを示す。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EC8C7" id="正方形/長方形 4" o:spid="_x0000_s1029" style="position:absolute;left:0;text-align:left;margin-left:-70.2pt;margin-top:10.7pt;width:101.35pt;height:4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" fillcolor="white [3212]" strokecolor="red" strokeweight="1pt">
                      <v:textbox inset="0,0,0,0">
                        <w:txbxContent>
                          <w:p w:rsidR="00834029" w:rsidRPr="00834029" w:rsidRDefault="00834029" w:rsidP="00834029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</w:rPr>
                              <w:t>・評価の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</w:rPr>
                              <w:t>場面について、どの観点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</w:rPr>
                              <w:t>評価を行うかを示す。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B09C6" w:rsidRPr="00292D89" w:rsidRDefault="009B09C6" w:rsidP="009B09C6">
            <w:pPr>
              <w:spacing w:line="0" w:lineRule="atLeast"/>
              <w:ind w:leftChars="100" w:left="210"/>
              <w:jc w:val="righ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</w:tr>
      <w:tr w:rsidR="009B09C6" w:rsidTr="000B54F7">
        <w:trPr>
          <w:trHeight w:val="3143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09C6" w:rsidRDefault="004D56A5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展開</w:t>
            </w:r>
          </w:p>
        </w:tc>
        <w:tc>
          <w:tcPr>
            <w:tcW w:w="13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C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C6" w:rsidRPr="00A360C9" w:rsidRDefault="009B09C6" w:rsidP="009B09C6">
            <w:pPr>
              <w:spacing w:line="0" w:lineRule="atLeast"/>
              <w:ind w:rightChars="57" w:right="120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949" w:type="pct"/>
            <w:tcBorders>
              <w:top w:val="single" w:sz="4" w:space="0" w:color="auto"/>
              <w:right w:val="dotted" w:sz="4" w:space="0" w:color="auto"/>
            </w:tcBorders>
          </w:tcPr>
          <w:p w:rsidR="009B09C6" w:rsidRDefault="009B09C6" w:rsidP="009B09C6">
            <w:pPr>
              <w:spacing w:line="0" w:lineRule="atLeast"/>
              <w:ind w:left="180" w:rightChars="60" w:right="126" w:hangingChars="100" w:hanging="180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856" w:type="pct"/>
            <w:gridSpan w:val="3"/>
            <w:tcBorders>
              <w:top w:val="single" w:sz="4" w:space="0" w:color="auto"/>
              <w:left w:val="dotted" w:sz="4" w:space="0" w:color="auto"/>
            </w:tcBorders>
          </w:tcPr>
          <w:p w:rsidR="009B09C6" w:rsidRPr="008C3FE3" w:rsidRDefault="009B09C6" w:rsidP="009B09C6">
            <w:pPr>
              <w:spacing w:line="0" w:lineRule="atLeast"/>
              <w:ind w:left="115" w:rightChars="53" w:right="111" w:hangingChars="64" w:hanging="115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7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B09C6" w:rsidRPr="00292D89" w:rsidRDefault="009B09C6" w:rsidP="009B09C6">
            <w:pPr>
              <w:spacing w:line="0" w:lineRule="atLeast"/>
              <w:ind w:left="90" w:rightChars="31" w:right="65" w:hangingChars="50" w:hanging="90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C6" w:rsidRDefault="009B09C6" w:rsidP="009B09C6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9B09C6" w:rsidRPr="00292D89" w:rsidRDefault="009B09C6" w:rsidP="009B09C6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B09C6" w:rsidRDefault="009B09C6" w:rsidP="009B09C6">
            <w:pPr>
              <w:spacing w:line="0" w:lineRule="atLeast"/>
              <w:rPr>
                <w:rFonts w:ascii="BIZ UDP明朝 Medium" w:eastAsia="BIZ UDP明朝 Medium" w:hAnsi="BIZ UDP明朝 Medium"/>
                <w:b/>
                <w:sz w:val="18"/>
                <w:szCs w:val="21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9B09C6" w:rsidRDefault="009B09C6" w:rsidP="009B09C6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</w:tr>
      <w:tr w:rsidR="009B09C6" w:rsidTr="00F12133">
        <w:trPr>
          <w:trHeight w:val="349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B09C6" w:rsidRPr="003332DA" w:rsidRDefault="009B09C6" w:rsidP="009B09C6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まとめ</w:t>
            </w:r>
          </w:p>
        </w:tc>
        <w:tc>
          <w:tcPr>
            <w:tcW w:w="13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B09C6" w:rsidRPr="00FB6886" w:rsidRDefault="009B09C6" w:rsidP="009B09C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09C6" w:rsidRPr="00A360C9" w:rsidRDefault="009B09C6" w:rsidP="009B09C6">
            <w:pPr>
              <w:spacing w:line="0" w:lineRule="atLeast"/>
              <w:ind w:rightChars="57" w:right="120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949" w:type="pct"/>
            <w:tcBorders>
              <w:top w:val="dotted" w:sz="4" w:space="0" w:color="auto"/>
              <w:right w:val="dotted" w:sz="4" w:space="0" w:color="auto"/>
            </w:tcBorders>
          </w:tcPr>
          <w:p w:rsidR="009B09C6" w:rsidRDefault="009B09C6" w:rsidP="009B09C6">
            <w:pPr>
              <w:spacing w:line="0" w:lineRule="atLeast"/>
              <w:ind w:left="180" w:hangingChars="100" w:hanging="180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856" w:type="pct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9B09C6" w:rsidRDefault="009B09C6" w:rsidP="009B09C6">
            <w:pPr>
              <w:spacing w:line="0" w:lineRule="atLeast"/>
              <w:ind w:left="180" w:hangingChars="100" w:hanging="180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971" w:type="pct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9B09C6" w:rsidRDefault="009B09C6" w:rsidP="009B09C6">
            <w:pPr>
              <w:spacing w:line="0" w:lineRule="atLeast"/>
              <w:ind w:rightChars="31" w:right="65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629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9B09C6" w:rsidRPr="006B5C48" w:rsidRDefault="009B09C6" w:rsidP="009B09C6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9B09C6" w:rsidRPr="00292D89" w:rsidRDefault="009B09C6" w:rsidP="009B09C6">
            <w:pPr>
              <w:spacing w:line="0" w:lineRule="atLeast"/>
              <w:rPr>
                <w:rFonts w:ascii="BIZ UDP明朝 Medium" w:eastAsia="BIZ UDP明朝 Medium" w:hAnsi="BIZ UDP明朝 Medium"/>
                <w:b/>
                <w:sz w:val="18"/>
                <w:szCs w:val="21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B09C6" w:rsidRPr="00292D89" w:rsidRDefault="009B09C6" w:rsidP="009B09C6">
            <w:pPr>
              <w:spacing w:line="0" w:lineRule="atLeast"/>
              <w:rPr>
                <w:rFonts w:ascii="BIZ UDP明朝 Medium" w:eastAsia="BIZ UDP明朝 Medium" w:hAnsi="BIZ UDP明朝 Medium"/>
                <w:b/>
                <w:sz w:val="18"/>
                <w:szCs w:val="21"/>
              </w:rPr>
            </w:pPr>
          </w:p>
        </w:tc>
        <w:tc>
          <w:tcPr>
            <w:tcW w:w="187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9B09C6" w:rsidRPr="00292D89" w:rsidRDefault="009B09C6" w:rsidP="009B09C6">
            <w:pPr>
              <w:spacing w:line="0" w:lineRule="atLeast"/>
              <w:rPr>
                <w:rFonts w:ascii="BIZ UDP明朝 Medium" w:eastAsia="BIZ UDP明朝 Medium" w:hAnsi="BIZ UDP明朝 Medium"/>
                <w:b/>
                <w:sz w:val="18"/>
                <w:szCs w:val="21"/>
              </w:rPr>
            </w:pPr>
          </w:p>
        </w:tc>
      </w:tr>
    </w:tbl>
    <w:p w:rsidR="002C33C4" w:rsidRPr="002C33C4" w:rsidRDefault="002C33C4" w:rsidP="004D56A5">
      <w:pPr>
        <w:tabs>
          <w:tab w:val="left" w:pos="2400"/>
        </w:tabs>
        <w:spacing w:line="0" w:lineRule="atLeast"/>
        <w:jc w:val="left"/>
        <w:rPr>
          <w:rFonts w:ascii="BIZ UDゴシック" w:eastAsia="BIZ UDゴシック" w:hAnsi="BIZ UDゴシック"/>
        </w:rPr>
      </w:pPr>
    </w:p>
    <w:sectPr w:rsidR="002C33C4" w:rsidRPr="002C33C4" w:rsidSect="002E4E02">
      <w:footerReference w:type="even" r:id="rId7"/>
      <w:pgSz w:w="11906" w:h="16838" w:code="9"/>
      <w:pgMar w:top="567" w:right="851" w:bottom="567" w:left="851" w:header="851" w:footer="284" w:gutter="0"/>
      <w:cols w:space="425"/>
      <w:docGrid w:type="lines" w:linePitch="286" w:charSpace="-2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BA" w:rsidRDefault="00CE04BA" w:rsidP="00B92ED5">
      <w:r>
        <w:separator/>
      </w:r>
    </w:p>
  </w:endnote>
  <w:endnote w:type="continuationSeparator" w:id="0">
    <w:p w:rsidR="00CE04BA" w:rsidRDefault="00CE04BA" w:rsidP="00B9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C6" w:rsidRDefault="009B09C6" w:rsidP="008E25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09C6" w:rsidRDefault="009B09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BA" w:rsidRDefault="00CE04BA" w:rsidP="00B92ED5">
      <w:r>
        <w:separator/>
      </w:r>
    </w:p>
  </w:footnote>
  <w:footnote w:type="continuationSeparator" w:id="0">
    <w:p w:rsidR="00CE04BA" w:rsidRDefault="00CE04BA" w:rsidP="00B9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A1F93"/>
    <w:multiLevelType w:val="hybridMultilevel"/>
    <w:tmpl w:val="2A7E78C2"/>
    <w:lvl w:ilvl="0" w:tplc="6A1406B2">
      <w:start w:val="5"/>
      <w:numFmt w:val="bullet"/>
      <w:lvlText w:val="◎"/>
      <w:lvlJc w:val="left"/>
      <w:pPr>
        <w:ind w:left="338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8" w:hanging="420"/>
      </w:pPr>
      <w:rPr>
        <w:rFonts w:ascii="Wingdings" w:hAnsi="Wingdings" w:hint="default"/>
      </w:rPr>
    </w:lvl>
  </w:abstractNum>
  <w:abstractNum w:abstractNumId="1" w15:restartNumberingAfterBreak="0">
    <w:nsid w:val="79A46B44"/>
    <w:multiLevelType w:val="hybridMultilevel"/>
    <w:tmpl w:val="0AA49CEE"/>
    <w:lvl w:ilvl="0" w:tplc="25FC87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52"/>
    <w:rsid w:val="00020F53"/>
    <w:rsid w:val="00033784"/>
    <w:rsid w:val="0004028F"/>
    <w:rsid w:val="0005404B"/>
    <w:rsid w:val="00095E1A"/>
    <w:rsid w:val="000B0E05"/>
    <w:rsid w:val="000B54F7"/>
    <w:rsid w:val="000B5DC8"/>
    <w:rsid w:val="000D6AED"/>
    <w:rsid w:val="000E2C11"/>
    <w:rsid w:val="000E4BD6"/>
    <w:rsid w:val="00107DDA"/>
    <w:rsid w:val="00136A0E"/>
    <w:rsid w:val="00142596"/>
    <w:rsid w:val="00144452"/>
    <w:rsid w:val="00156AAE"/>
    <w:rsid w:val="00175CA2"/>
    <w:rsid w:val="001A123D"/>
    <w:rsid w:val="001A16E2"/>
    <w:rsid w:val="001B73CA"/>
    <w:rsid w:val="001D56C9"/>
    <w:rsid w:val="0021236B"/>
    <w:rsid w:val="00214875"/>
    <w:rsid w:val="00233536"/>
    <w:rsid w:val="00242341"/>
    <w:rsid w:val="0025393B"/>
    <w:rsid w:val="00261436"/>
    <w:rsid w:val="00292D89"/>
    <w:rsid w:val="00297800"/>
    <w:rsid w:val="002A3CDB"/>
    <w:rsid w:val="002C33C4"/>
    <w:rsid w:val="002E3D70"/>
    <w:rsid w:val="002E4DDF"/>
    <w:rsid w:val="002E4E02"/>
    <w:rsid w:val="0030110A"/>
    <w:rsid w:val="00327F74"/>
    <w:rsid w:val="003332DA"/>
    <w:rsid w:val="003653D0"/>
    <w:rsid w:val="00367181"/>
    <w:rsid w:val="003868E3"/>
    <w:rsid w:val="003C6745"/>
    <w:rsid w:val="003E0D7A"/>
    <w:rsid w:val="003F7CF7"/>
    <w:rsid w:val="004234C9"/>
    <w:rsid w:val="0042526E"/>
    <w:rsid w:val="00447F5F"/>
    <w:rsid w:val="00452564"/>
    <w:rsid w:val="004601DC"/>
    <w:rsid w:val="00462BC2"/>
    <w:rsid w:val="00467037"/>
    <w:rsid w:val="00473066"/>
    <w:rsid w:val="004775D5"/>
    <w:rsid w:val="004875A2"/>
    <w:rsid w:val="004B29C3"/>
    <w:rsid w:val="004B3851"/>
    <w:rsid w:val="004D56A5"/>
    <w:rsid w:val="004E3470"/>
    <w:rsid w:val="005327FC"/>
    <w:rsid w:val="00537A49"/>
    <w:rsid w:val="00563DA7"/>
    <w:rsid w:val="00576712"/>
    <w:rsid w:val="005A669A"/>
    <w:rsid w:val="005C05D4"/>
    <w:rsid w:val="005D0D93"/>
    <w:rsid w:val="005D1557"/>
    <w:rsid w:val="00604A4F"/>
    <w:rsid w:val="006066A7"/>
    <w:rsid w:val="006355B3"/>
    <w:rsid w:val="00642590"/>
    <w:rsid w:val="00653049"/>
    <w:rsid w:val="006B5C48"/>
    <w:rsid w:val="006B6F8D"/>
    <w:rsid w:val="006D0995"/>
    <w:rsid w:val="006D4631"/>
    <w:rsid w:val="006E2E4F"/>
    <w:rsid w:val="007045E4"/>
    <w:rsid w:val="00730880"/>
    <w:rsid w:val="007378EC"/>
    <w:rsid w:val="0075416A"/>
    <w:rsid w:val="0076742F"/>
    <w:rsid w:val="00773782"/>
    <w:rsid w:val="00784951"/>
    <w:rsid w:val="00787F15"/>
    <w:rsid w:val="00795FBB"/>
    <w:rsid w:val="007B4140"/>
    <w:rsid w:val="007D2C14"/>
    <w:rsid w:val="007F0F27"/>
    <w:rsid w:val="008034A6"/>
    <w:rsid w:val="008142CA"/>
    <w:rsid w:val="00816E56"/>
    <w:rsid w:val="00834029"/>
    <w:rsid w:val="00875A21"/>
    <w:rsid w:val="00886122"/>
    <w:rsid w:val="00897A4B"/>
    <w:rsid w:val="008C3FE3"/>
    <w:rsid w:val="008D2B90"/>
    <w:rsid w:val="008E25D9"/>
    <w:rsid w:val="008E27DE"/>
    <w:rsid w:val="008E2D1C"/>
    <w:rsid w:val="009108DC"/>
    <w:rsid w:val="00941EEA"/>
    <w:rsid w:val="009433B3"/>
    <w:rsid w:val="00946645"/>
    <w:rsid w:val="009475CB"/>
    <w:rsid w:val="009A185B"/>
    <w:rsid w:val="009B09C6"/>
    <w:rsid w:val="009F32B4"/>
    <w:rsid w:val="009F4459"/>
    <w:rsid w:val="00A360C9"/>
    <w:rsid w:val="00A441A1"/>
    <w:rsid w:val="00A6765B"/>
    <w:rsid w:val="00A77D3E"/>
    <w:rsid w:val="00AB677F"/>
    <w:rsid w:val="00AD0FDD"/>
    <w:rsid w:val="00AF0E56"/>
    <w:rsid w:val="00B0229E"/>
    <w:rsid w:val="00B573A4"/>
    <w:rsid w:val="00B66795"/>
    <w:rsid w:val="00B7350B"/>
    <w:rsid w:val="00B76F1D"/>
    <w:rsid w:val="00B876C0"/>
    <w:rsid w:val="00B929F7"/>
    <w:rsid w:val="00B92ED5"/>
    <w:rsid w:val="00BA3AAF"/>
    <w:rsid w:val="00BA58B0"/>
    <w:rsid w:val="00BA75E5"/>
    <w:rsid w:val="00BC2A2C"/>
    <w:rsid w:val="00C03BD4"/>
    <w:rsid w:val="00C122A5"/>
    <w:rsid w:val="00C419C6"/>
    <w:rsid w:val="00C434B1"/>
    <w:rsid w:val="00C70E50"/>
    <w:rsid w:val="00C73C6E"/>
    <w:rsid w:val="00C73F55"/>
    <w:rsid w:val="00C97885"/>
    <w:rsid w:val="00CA5D42"/>
    <w:rsid w:val="00CA64D0"/>
    <w:rsid w:val="00CB1BD5"/>
    <w:rsid w:val="00CB216B"/>
    <w:rsid w:val="00CB7EE0"/>
    <w:rsid w:val="00CD11C5"/>
    <w:rsid w:val="00CE04BA"/>
    <w:rsid w:val="00D106D0"/>
    <w:rsid w:val="00D12B88"/>
    <w:rsid w:val="00D16EDE"/>
    <w:rsid w:val="00D347DA"/>
    <w:rsid w:val="00D858DD"/>
    <w:rsid w:val="00D92C82"/>
    <w:rsid w:val="00DA21B8"/>
    <w:rsid w:val="00DA483E"/>
    <w:rsid w:val="00DB554C"/>
    <w:rsid w:val="00DC3924"/>
    <w:rsid w:val="00DC6540"/>
    <w:rsid w:val="00DD29FF"/>
    <w:rsid w:val="00DF1A92"/>
    <w:rsid w:val="00E12F71"/>
    <w:rsid w:val="00E47311"/>
    <w:rsid w:val="00E9263B"/>
    <w:rsid w:val="00E92E93"/>
    <w:rsid w:val="00EA20E0"/>
    <w:rsid w:val="00EB6223"/>
    <w:rsid w:val="00F07620"/>
    <w:rsid w:val="00F12133"/>
    <w:rsid w:val="00F22BC5"/>
    <w:rsid w:val="00F43AEA"/>
    <w:rsid w:val="00F70A27"/>
    <w:rsid w:val="00F93321"/>
    <w:rsid w:val="00FA0721"/>
    <w:rsid w:val="00FB6886"/>
    <w:rsid w:val="00FD6ABE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EEF75"/>
  <w15:chartTrackingRefBased/>
  <w15:docId w15:val="{A09FACC9-B5D6-42E4-9531-62C633D4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ED5"/>
  </w:style>
  <w:style w:type="paragraph" w:styleId="a6">
    <w:name w:val="footer"/>
    <w:basedOn w:val="a"/>
    <w:link w:val="a7"/>
    <w:uiPriority w:val="99"/>
    <w:unhideWhenUsed/>
    <w:rsid w:val="00B92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ED5"/>
  </w:style>
  <w:style w:type="character" w:styleId="a8">
    <w:name w:val="page number"/>
    <w:basedOn w:val="a0"/>
    <w:rsid w:val="001A16E2"/>
  </w:style>
  <w:style w:type="character" w:styleId="a9">
    <w:name w:val="Hyperlink"/>
    <w:basedOn w:val="a0"/>
    <w:uiPriority w:val="99"/>
    <w:unhideWhenUsed/>
    <w:rsid w:val="00B7350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5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5D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34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13</cp:revision>
  <cp:lastPrinted>2022-10-27T05:53:00Z</cp:lastPrinted>
  <dcterms:created xsi:type="dcterms:W3CDTF">2022-10-27T06:37:00Z</dcterms:created>
  <dcterms:modified xsi:type="dcterms:W3CDTF">2023-07-31T05:09:00Z</dcterms:modified>
</cp:coreProperties>
</file>